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2843" w14:textId="77777777" w:rsidR="00592B31" w:rsidRDefault="00592B31" w:rsidP="00B43F15">
      <w:pPr>
        <w:jc w:val="center"/>
      </w:pPr>
      <w:r w:rsidRPr="00C179E8">
        <w:rPr>
          <w:rFonts w:asciiTheme="majorHAnsi" w:eastAsiaTheme="majorEastAsia" w:hAnsiTheme="majorHAnsi" w:cstheme="majorBidi"/>
          <w:caps/>
          <w:noProof/>
          <w:color w:val="5B9BD5" w:themeColor="accent1"/>
          <w:sz w:val="72"/>
          <w:szCs w:val="72"/>
        </w:rPr>
        <mc:AlternateContent>
          <mc:Choice Requires="wps">
            <w:drawing>
              <wp:anchor distT="91440" distB="91440" distL="114300" distR="114300" simplePos="0" relativeHeight="251694080" behindDoc="0" locked="0" layoutInCell="1" allowOverlap="1" wp14:anchorId="150BA029" wp14:editId="44050E72">
                <wp:simplePos x="0" y="0"/>
                <wp:positionH relativeFrom="margin">
                  <wp:align>center</wp:align>
                </wp:positionH>
                <wp:positionV relativeFrom="paragraph">
                  <wp:posOffset>5210175</wp:posOffset>
                </wp:positionV>
                <wp:extent cx="4381500" cy="84709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47090"/>
                        </a:xfrm>
                        <a:prstGeom prst="rect">
                          <a:avLst/>
                        </a:prstGeom>
                        <a:noFill/>
                        <a:ln w="9525">
                          <a:noFill/>
                          <a:miter lim="800000"/>
                          <a:headEnd/>
                          <a:tailEnd/>
                        </a:ln>
                      </wps:spPr>
                      <wps:txbx>
                        <w:txbxContent>
                          <w:p w14:paraId="5D47280F" w14:textId="77777777" w:rsidR="00592B31" w:rsidRDefault="00000000" w:rsidP="00592B31">
                            <w:pPr>
                              <w:pStyle w:val="NoSpacing"/>
                              <w:rPr>
                                <w:color w:val="595959" w:themeColor="text1" w:themeTint="A6"/>
                                <w:sz w:val="20"/>
                                <w:szCs w:val="20"/>
                              </w:rPr>
                            </w:pPr>
                            <w:sdt>
                              <w:sdtPr>
                                <w:rPr>
                                  <w:color w:val="385623" w:themeColor="accent6" w:themeShade="80"/>
                                  <w:sz w:val="34"/>
                                  <w:szCs w:val="34"/>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592B31">
                                  <w:rPr>
                                    <w:color w:val="385623" w:themeColor="accent6" w:themeShade="80"/>
                                    <w:sz w:val="34"/>
                                    <w:szCs w:val="34"/>
                                  </w:rPr>
                                  <w:t xml:space="preserve">     </w:t>
                                </w:r>
                              </w:sdtContent>
                            </w:sdt>
                          </w:p>
                          <w:p w14:paraId="0DD8BA65" w14:textId="77777777" w:rsidR="00592B31" w:rsidRPr="008E6C0D" w:rsidRDefault="00592B31" w:rsidP="00592B31">
                            <w:pPr>
                              <w:pBdr>
                                <w:top w:val="single" w:sz="24" w:space="8" w:color="5B9BD5" w:themeColor="accent1"/>
                                <w:bottom w:val="single" w:sz="24" w:space="8" w:color="5B9BD5" w:themeColor="accent1"/>
                              </w:pBdr>
                              <w:jc w:val="center"/>
                              <w:rPr>
                                <w:rFonts w:ascii="Arial" w:hAnsi="Arial" w:cs="Arial"/>
                                <w:iCs/>
                                <w:color w:val="03BD91"/>
                                <w:sz w:val="38"/>
                                <w:szCs w:val="38"/>
                              </w:rPr>
                            </w:pPr>
                            <w:r w:rsidRPr="008E6C0D">
                              <w:rPr>
                                <w:rFonts w:ascii="Arial" w:hAnsi="Arial" w:cs="Arial"/>
                                <w:iCs/>
                                <w:color w:val="03BD91"/>
                                <w:sz w:val="38"/>
                                <w:szCs w:val="38"/>
                              </w:rPr>
                              <w:t>Exam Summary – Syllabus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BA029" id="_x0000_t202" coordsize="21600,21600" o:spt="202" path="m,l,21600r21600,l21600,xe">
                <v:stroke joinstyle="miter"/>
                <v:path gradientshapeok="t" o:connecttype="rect"/>
              </v:shapetype>
              <v:shape id="Text Box 2" o:spid="_x0000_s1026" type="#_x0000_t202" style="position:absolute;left:0;text-align:left;margin-left:0;margin-top:410.25pt;width:345pt;height:66.7pt;z-index:25169408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po8+AEAAM0DAAAOAAAAZHJzL2Uyb0RvYy54bWysU8tu2zAQvBfoPxC815Jdu7EFy0GaNEWB&#10;9AGk/QCaoiyiJJdd0pbcr8+SchyjvRXVgeBqydmd2eH6erCGHRQGDa7m00nJmXISGu12Nf/x/f7N&#10;k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" filled="f" stroked="f">
                <v:textbox>
                  <w:txbxContent>
                    <w:p w14:paraId="5D47280F" w14:textId="77777777" w:rsidR="00592B31" w:rsidRDefault="00000000" w:rsidP="00592B31">
                      <w:pPr>
                        <w:pStyle w:val="NoSpacing"/>
                        <w:rPr>
                          <w:color w:val="595959" w:themeColor="text1" w:themeTint="A6"/>
                          <w:sz w:val="20"/>
                          <w:szCs w:val="20"/>
                        </w:rPr>
                      </w:pPr>
                      <w:sdt>
                        <w:sdtPr>
                          <w:rPr>
                            <w:color w:val="385623" w:themeColor="accent6" w:themeShade="80"/>
                            <w:sz w:val="34"/>
                            <w:szCs w:val="34"/>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592B31">
                            <w:rPr>
                              <w:color w:val="385623" w:themeColor="accent6" w:themeShade="80"/>
                              <w:sz w:val="34"/>
                              <w:szCs w:val="34"/>
                            </w:rPr>
                            <w:t xml:space="preserve">     </w:t>
                          </w:r>
                        </w:sdtContent>
                      </w:sdt>
                    </w:p>
                    <w:p w14:paraId="0DD8BA65" w14:textId="77777777" w:rsidR="00592B31" w:rsidRPr="008E6C0D" w:rsidRDefault="00592B31" w:rsidP="00592B31">
                      <w:pPr>
                        <w:pBdr>
                          <w:top w:val="single" w:sz="24" w:space="8" w:color="5B9BD5" w:themeColor="accent1"/>
                          <w:bottom w:val="single" w:sz="24" w:space="8" w:color="5B9BD5" w:themeColor="accent1"/>
                        </w:pBdr>
                        <w:jc w:val="center"/>
                        <w:rPr>
                          <w:rFonts w:ascii="Arial" w:hAnsi="Arial" w:cs="Arial"/>
                          <w:iCs/>
                          <w:color w:val="03BD91"/>
                          <w:sz w:val="38"/>
                          <w:szCs w:val="38"/>
                        </w:rPr>
                      </w:pPr>
                      <w:r w:rsidRPr="008E6C0D">
                        <w:rPr>
                          <w:rFonts w:ascii="Arial" w:hAnsi="Arial" w:cs="Arial"/>
                          <w:iCs/>
                          <w:color w:val="03BD91"/>
                          <w:sz w:val="38"/>
                          <w:szCs w:val="38"/>
                        </w:rPr>
                        <w:t>Exam Summary – Syllabus –Questions</w:t>
                      </w:r>
                    </w:p>
                  </w:txbxContent>
                </v:textbox>
                <w10:wrap type="topAndBottom" anchorx="margin"/>
              </v:shape>
            </w:pict>
          </mc:Fallback>
        </mc:AlternateContent>
      </w:r>
      <w:r w:rsidR="00CF0AC3">
        <w:rPr>
          <w:noProof/>
        </w:rPr>
        <w:drawing>
          <wp:inline distT="0" distB="0" distL="0" distR="0" wp14:anchorId="7A0C0FE5" wp14:editId="11989077">
            <wp:extent cx="2381250" cy="666750"/>
            <wp:effectExtent l="0" t="0" r="0" b="0"/>
            <wp:docPr id="6" name="Picture 6"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7E3E4237" w14:textId="77777777" w:rsidR="00592B31" w:rsidRPr="00592B31" w:rsidRDefault="00592B31" w:rsidP="00592B31"/>
    <w:p w14:paraId="357F3ACE" w14:textId="77777777" w:rsidR="00592B31" w:rsidRPr="00592B31" w:rsidRDefault="00592B31" w:rsidP="00592B31"/>
    <w:p w14:paraId="6CFFD05E" w14:textId="71E0A223" w:rsidR="00592B31" w:rsidRPr="00592B31" w:rsidRDefault="00042747" w:rsidP="00592B31">
      <w:r>
        <w:rPr>
          <w:noProof/>
        </w:rPr>
        <mc:AlternateContent>
          <mc:Choice Requires="wps">
            <w:drawing>
              <wp:anchor distT="0" distB="0" distL="114300" distR="114300" simplePos="0" relativeHeight="251699200" behindDoc="0" locked="0" layoutInCell="1" allowOverlap="1" wp14:anchorId="6BD79421" wp14:editId="6CF545EA">
                <wp:simplePos x="0" y="0"/>
                <wp:positionH relativeFrom="column">
                  <wp:posOffset>304800</wp:posOffset>
                </wp:positionH>
                <wp:positionV relativeFrom="paragraph">
                  <wp:posOffset>234315</wp:posOffset>
                </wp:positionV>
                <wp:extent cx="5135880" cy="1127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35880" cy="112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inorEastAsia" w:hAnsi="Arial" w:cs="Arial"/>
                                <w:color w:val="FFFFFF" w:themeColor="background1"/>
                                <w:sz w:val="56"/>
                                <w:szCs w:val="56"/>
                                <w14:textOutline w14:w="0" w14:cap="flat" w14:cmpd="sng" w14:algn="ctr">
                                  <w14:noFill/>
                                  <w14:prstDash w14:val="solid"/>
                                  <w14:round/>
                                </w14:textOutline>
                              </w:rPr>
                              <w:alias w:val="Title"/>
                              <w:tag w:val=""/>
                              <w:id w:val="4171647"/>
                              <w:dataBinding w:prefixMappings="xmlns:ns0='http://purl.org/dc/elements/1.1/' xmlns:ns1='http://schemas.openxmlformats.org/package/2006/metadata/core-properties' " w:xpath="/ns1:coreProperties[1]/ns0:title[1]" w:storeItemID="{6C3C8BC8-F283-45AE-878A-BAB7291924A1}"/>
                              <w:text/>
                            </w:sdtPr>
                            <w:sdtContent>
                              <w:p w14:paraId="3A596359" w14:textId="43A37266" w:rsidR="00B43F15" w:rsidRPr="00042747" w:rsidRDefault="00000000" w:rsidP="00B43F15">
                                <w:pPr>
                                  <w:jc w:val="center"/>
                                  <w:rPr>
                                    <w:color w:val="FFFFFF" w:themeColor="background1"/>
                                    <w:sz w:val="56"/>
                                    <w:szCs w:val="56"/>
                                  </w:rPr>
                                </w:pPr>
                                <w:sdt>
                                  <w:sdtPr>
                                    <w:rPr>
                                      <w:rFonts w:ascii="Arial" w:eastAsiaTheme="minorEastAsia" w:hAnsi="Arial" w:cs="Arial"/>
                                      <w:color w:val="FFFFFF" w:themeColor="background1"/>
                                      <w:sz w:val="56"/>
                                      <w:szCs w:val="56"/>
                                      <w14:textOutline w14:w="0" w14:cap="flat" w14:cmpd="sng" w14:algn="ctr">
                                        <w14:noFill/>
                                        <w14:prstDash w14:val="solid"/>
                                        <w14:round/>
                                      </w14:textOutline>
                                    </w:rPr>
                                    <w:alias w:val="Title"/>
                                    <w:tag w:val=""/>
                                    <w:id w:val="238677885"/>
                                    <w:dataBinding w:prefixMappings="xmlns:ns0='http://purl.org/dc/elements/1.1/' xmlns:ns1='http://schemas.openxmlformats.org/package/2006/metadata/core-properties' " w:xpath="/ns1:coreProperties[1]/ns0:title[1]" w:storeItemID="{6C3C8BC8-F283-45AE-878A-BAB7291924A1}"/>
                                    <w:text/>
                                  </w:sdtPr>
                                  <w:sdtContent>
                                    <w:r w:rsidR="000045CC" w:rsidRPr="00042747">
                                      <w:rPr>
                                        <w:rFonts w:ascii="Arial" w:eastAsiaTheme="minorEastAsia" w:hAnsi="Arial" w:cs="Arial"/>
                                        <w:color w:val="FFFFFF" w:themeColor="background1"/>
                                        <w:sz w:val="56"/>
                                        <w:szCs w:val="56"/>
                                        <w14:textOutline w14:w="0" w14:cap="flat" w14:cmpd="sng" w14:algn="ctr">
                                          <w14:noFill/>
                                          <w14:prstDash w14:val="solid"/>
                                          <w14:round/>
                                        </w14:textOutline>
                                      </w:rPr>
                                      <w:t>Salesforce</w:t>
                                    </w:r>
                                    <w:r w:rsidR="00B43F15" w:rsidRPr="00042747">
                                      <w:rPr>
                                        <w:rFonts w:ascii="Arial" w:eastAsiaTheme="minorEastAsia" w:hAnsi="Arial" w:cs="Arial"/>
                                        <w:color w:val="FFFFFF" w:themeColor="background1"/>
                                        <w:sz w:val="56"/>
                                        <w:szCs w:val="56"/>
                                        <w14:textOutline w14:w="0" w14:cap="flat" w14:cmpd="sng" w14:algn="ctr">
                                          <w14:noFill/>
                                          <w14:prstDash w14:val="solid"/>
                                          <w14:round/>
                                        </w14:textOutline>
                                      </w:rPr>
                                      <w:t xml:space="preserve"> </w:t>
                                    </w:r>
                                    <w:r w:rsidR="000045CC" w:rsidRPr="00042747">
                                      <w:rPr>
                                        <w:rFonts w:ascii="Arial" w:eastAsiaTheme="minorEastAsia" w:hAnsi="Arial" w:cs="Arial"/>
                                        <w:color w:val="FFFFFF" w:themeColor="background1"/>
                                        <w:sz w:val="56"/>
                                        <w:szCs w:val="56"/>
                                        <w14:textOutline w14:w="0" w14:cap="flat" w14:cmpd="sng" w14:algn="ctr">
                                          <w14:noFill/>
                                          <w14:prstDash w14:val="solid"/>
                                          <w14:round/>
                                        </w14:textOutline>
                                      </w:rPr>
                                      <w:t>Integration Architect</w:t>
                                    </w:r>
                                    <w:r w:rsidR="00042747">
                                      <w:rPr>
                                        <w:rFonts w:ascii="Arial" w:eastAsiaTheme="minorEastAsia" w:hAnsi="Arial" w:cs="Arial"/>
                                        <w:color w:val="FFFFFF" w:themeColor="background1"/>
                                        <w:sz w:val="56"/>
                                        <w:szCs w:val="56"/>
                                        <w14:textOutline w14:w="0" w14:cap="flat" w14:cmpd="sng" w14:algn="ctr">
                                          <w14:noFill/>
                                          <w14:prstDash w14:val="solid"/>
                                          <w14:round/>
                                        </w14:textOutline>
                                      </w:rPr>
                                      <w:t xml:space="preserve"> </w:t>
                                    </w:r>
                                    <w:r w:rsidR="00B43F15" w:rsidRPr="00042747">
                                      <w:rPr>
                                        <w:rFonts w:ascii="Arial" w:eastAsiaTheme="minorEastAsia" w:hAnsi="Arial" w:cs="Arial"/>
                                        <w:color w:val="FFFFFF" w:themeColor="background1"/>
                                        <w:sz w:val="56"/>
                                        <w:szCs w:val="56"/>
                                        <w14:textOutline w14:w="0" w14:cap="flat" w14:cmpd="sng" w14:algn="ctr">
                                          <w14:noFill/>
                                          <w14:prstDash w14:val="solid"/>
                                          <w14:round/>
                                        </w14:textOutline>
                                      </w:rPr>
                                      <w:t>Study Guide PDF</w:t>
                                    </w:r>
                                  </w:sdtContent>
                                </w:sdt>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9421" id="_x0000_s1027" type="#_x0000_t202" style="position:absolute;margin-left:24pt;margin-top:18.45pt;width:404.4pt;height:8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" filled="f" stroked="f" strokeweight=".5pt">
                <v:textbox>
                  <w:txbxContent>
                    <w:sdt>
                      <w:sdtPr>
                        <w:rPr>
                          <w:rFonts w:ascii="Arial" w:eastAsiaTheme="minorEastAsia" w:hAnsi="Arial" w:cs="Arial"/>
                          <w:color w:val="FFFFFF" w:themeColor="background1"/>
                          <w:sz w:val="56"/>
                          <w:szCs w:val="56"/>
                          <w14:textOutline w14:w="0" w14:cap="flat" w14:cmpd="sng" w14:algn="ctr">
                            <w14:noFill/>
                            <w14:prstDash w14:val="solid"/>
                            <w14:round/>
                          </w14:textOutline>
                        </w:rPr>
                        <w:alias w:val="Title"/>
                        <w:tag w:val=""/>
                        <w:id w:val="4171647"/>
                        <w:dataBinding w:prefixMappings="xmlns:ns0='http://purl.org/dc/elements/1.1/' xmlns:ns1='http://schemas.openxmlformats.org/package/2006/metadata/core-properties' " w:xpath="/ns1:coreProperties[1]/ns0:title[1]" w:storeItemID="{6C3C8BC8-F283-45AE-878A-BAB7291924A1}"/>
                        <w:text/>
                      </w:sdtPr>
                      <w:sdtContent>
                        <w:p w14:paraId="3A596359" w14:textId="43A37266" w:rsidR="00B43F15" w:rsidRPr="00042747" w:rsidRDefault="00000000" w:rsidP="00B43F15">
                          <w:pPr>
                            <w:jc w:val="center"/>
                            <w:rPr>
                              <w:color w:val="FFFFFF" w:themeColor="background1"/>
                              <w:sz w:val="56"/>
                              <w:szCs w:val="56"/>
                            </w:rPr>
                          </w:pPr>
                          <w:sdt>
                            <w:sdtPr>
                              <w:rPr>
                                <w:rFonts w:ascii="Arial" w:eastAsiaTheme="minorEastAsia" w:hAnsi="Arial" w:cs="Arial"/>
                                <w:color w:val="FFFFFF" w:themeColor="background1"/>
                                <w:sz w:val="56"/>
                                <w:szCs w:val="56"/>
                                <w14:textOutline w14:w="0" w14:cap="flat" w14:cmpd="sng" w14:algn="ctr">
                                  <w14:noFill/>
                                  <w14:prstDash w14:val="solid"/>
                                  <w14:round/>
                                </w14:textOutline>
                              </w:rPr>
                              <w:alias w:val="Title"/>
                              <w:tag w:val=""/>
                              <w:id w:val="238677885"/>
                              <w:dataBinding w:prefixMappings="xmlns:ns0='http://purl.org/dc/elements/1.1/' xmlns:ns1='http://schemas.openxmlformats.org/package/2006/metadata/core-properties' " w:xpath="/ns1:coreProperties[1]/ns0:title[1]" w:storeItemID="{6C3C8BC8-F283-45AE-878A-BAB7291924A1}"/>
                              <w:text/>
                            </w:sdtPr>
                            <w:sdtContent>
                              <w:r w:rsidR="000045CC" w:rsidRPr="00042747">
                                <w:rPr>
                                  <w:rFonts w:ascii="Arial" w:eastAsiaTheme="minorEastAsia" w:hAnsi="Arial" w:cs="Arial"/>
                                  <w:color w:val="FFFFFF" w:themeColor="background1"/>
                                  <w:sz w:val="56"/>
                                  <w:szCs w:val="56"/>
                                  <w14:textOutline w14:w="0" w14:cap="flat" w14:cmpd="sng" w14:algn="ctr">
                                    <w14:noFill/>
                                    <w14:prstDash w14:val="solid"/>
                                    <w14:round/>
                                  </w14:textOutline>
                                </w:rPr>
                                <w:t>Salesforce</w:t>
                              </w:r>
                              <w:r w:rsidR="00B43F15" w:rsidRPr="00042747">
                                <w:rPr>
                                  <w:rFonts w:ascii="Arial" w:eastAsiaTheme="minorEastAsia" w:hAnsi="Arial" w:cs="Arial"/>
                                  <w:color w:val="FFFFFF" w:themeColor="background1"/>
                                  <w:sz w:val="56"/>
                                  <w:szCs w:val="56"/>
                                  <w14:textOutline w14:w="0" w14:cap="flat" w14:cmpd="sng" w14:algn="ctr">
                                    <w14:noFill/>
                                    <w14:prstDash w14:val="solid"/>
                                    <w14:round/>
                                  </w14:textOutline>
                                </w:rPr>
                                <w:t xml:space="preserve"> </w:t>
                              </w:r>
                              <w:r w:rsidR="000045CC" w:rsidRPr="00042747">
                                <w:rPr>
                                  <w:rFonts w:ascii="Arial" w:eastAsiaTheme="minorEastAsia" w:hAnsi="Arial" w:cs="Arial"/>
                                  <w:color w:val="FFFFFF" w:themeColor="background1"/>
                                  <w:sz w:val="56"/>
                                  <w:szCs w:val="56"/>
                                  <w14:textOutline w14:w="0" w14:cap="flat" w14:cmpd="sng" w14:algn="ctr">
                                    <w14:noFill/>
                                    <w14:prstDash w14:val="solid"/>
                                    <w14:round/>
                                  </w14:textOutline>
                                </w:rPr>
                                <w:t>Integration Architect</w:t>
                              </w:r>
                              <w:r w:rsidR="00042747">
                                <w:rPr>
                                  <w:rFonts w:ascii="Arial" w:eastAsiaTheme="minorEastAsia" w:hAnsi="Arial" w:cs="Arial"/>
                                  <w:color w:val="FFFFFF" w:themeColor="background1"/>
                                  <w:sz w:val="56"/>
                                  <w:szCs w:val="56"/>
                                  <w14:textOutline w14:w="0" w14:cap="flat" w14:cmpd="sng" w14:algn="ctr">
                                    <w14:noFill/>
                                    <w14:prstDash w14:val="solid"/>
                                    <w14:round/>
                                  </w14:textOutline>
                                </w:rPr>
                                <w:t xml:space="preserve"> </w:t>
                              </w:r>
                              <w:r w:rsidR="00B43F15" w:rsidRPr="00042747">
                                <w:rPr>
                                  <w:rFonts w:ascii="Arial" w:eastAsiaTheme="minorEastAsia" w:hAnsi="Arial" w:cs="Arial"/>
                                  <w:color w:val="FFFFFF" w:themeColor="background1"/>
                                  <w:sz w:val="56"/>
                                  <w:szCs w:val="56"/>
                                  <w14:textOutline w14:w="0" w14:cap="flat" w14:cmpd="sng" w14:algn="ctr">
                                    <w14:noFill/>
                                    <w14:prstDash w14:val="solid"/>
                                    <w14:round/>
                                  </w14:textOutline>
                                </w:rPr>
                                <w:t>Study Guide PDF</w:t>
                              </w:r>
                            </w:sdtContent>
                          </w:sdt>
                        </w:p>
                      </w:sdtContent>
                    </w:sdt>
                  </w:txbxContent>
                </v:textbox>
              </v:shape>
            </w:pict>
          </mc:Fallback>
        </mc:AlternateContent>
      </w:r>
      <w:r w:rsidR="00B43F15">
        <w:rPr>
          <w:noProof/>
        </w:rPr>
        <mc:AlternateContent>
          <mc:Choice Requires="wps">
            <w:drawing>
              <wp:anchor distT="0" distB="0" distL="114300" distR="114300" simplePos="0" relativeHeight="251698176" behindDoc="1" locked="0" layoutInCell="1" allowOverlap="1" wp14:anchorId="3BCABD93" wp14:editId="5D91A4C7">
                <wp:simplePos x="0" y="0"/>
                <wp:positionH relativeFrom="column">
                  <wp:posOffset>-247650</wp:posOffset>
                </wp:positionH>
                <wp:positionV relativeFrom="paragraph">
                  <wp:posOffset>112395</wp:posOffset>
                </wp:positionV>
                <wp:extent cx="6276975" cy="1184910"/>
                <wp:effectExtent l="19050" t="19050" r="28575" b="15240"/>
                <wp:wrapNone/>
                <wp:docPr id="7" name="Rounded Rectangle 7"/>
                <wp:cNvGraphicFramePr/>
                <a:graphic xmlns:a="http://schemas.openxmlformats.org/drawingml/2006/main">
                  <a:graphicData uri="http://schemas.microsoft.com/office/word/2010/wordprocessingShape">
                    <wps:wsp>
                      <wps:cNvSpPr/>
                      <wps:spPr>
                        <a:xfrm>
                          <a:off x="0" y="0"/>
                          <a:ext cx="6276975" cy="1184910"/>
                        </a:xfrm>
                        <a:prstGeom prst="roundRect">
                          <a:avLst>
                            <a:gd name="adj" fmla="val 7537"/>
                          </a:avLst>
                        </a:prstGeom>
                        <a:solidFill>
                          <a:srgbClr val="03BD91"/>
                        </a:solidFill>
                        <a:ln w="28575">
                          <a:solidFill>
                            <a:schemeClr val="tx2">
                              <a:lumMod val="20000"/>
                              <a:lumOff val="8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D21238" id="Rounded Rectangle 7" o:spid="_x0000_s1026" style="position:absolute;margin-left:-19.5pt;margin-top:8.85pt;width:494.25pt;height:93.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" fillcolor="#03bd91" strokecolor="#d5dce4 [671]" strokeweight="2.25pt">
                <v:stroke joinstyle="miter"/>
              </v:roundrect>
            </w:pict>
          </mc:Fallback>
        </mc:AlternateContent>
      </w:r>
    </w:p>
    <w:p w14:paraId="2CE996B1" w14:textId="5768FDE2" w:rsidR="00592B31" w:rsidRPr="00592B31" w:rsidRDefault="00592B31" w:rsidP="00592B31"/>
    <w:p w14:paraId="1846D78D" w14:textId="77777777" w:rsidR="00592B31" w:rsidRPr="00592B31" w:rsidRDefault="00592B31" w:rsidP="00592B31"/>
    <w:p w14:paraId="70C7E821" w14:textId="77777777" w:rsidR="00592B31" w:rsidRPr="00592B31" w:rsidRDefault="00592B31" w:rsidP="00592B31"/>
    <w:p w14:paraId="402124C3" w14:textId="77777777" w:rsidR="00592B31" w:rsidRPr="00592B31" w:rsidRDefault="00B43F15" w:rsidP="00042747">
      <w:pPr>
        <w:jc w:val="center"/>
      </w:pPr>
      <w:r>
        <w:rPr>
          <w:noProof/>
        </w:rPr>
        <mc:AlternateContent>
          <mc:Choice Requires="wps">
            <w:drawing>
              <wp:anchor distT="0" distB="0" distL="182880" distR="182880" simplePos="0" relativeHeight="251689984" behindDoc="0" locked="0" layoutInCell="1" allowOverlap="1" wp14:anchorId="485AAD20" wp14:editId="33463200">
                <wp:simplePos x="0" y="0"/>
                <wp:positionH relativeFrom="margin">
                  <wp:posOffset>114300</wp:posOffset>
                </wp:positionH>
                <wp:positionV relativeFrom="page">
                  <wp:posOffset>3343275</wp:posOffset>
                </wp:positionV>
                <wp:extent cx="5772150" cy="4572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7721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aps/>
                                <w:color w:val="03BD91"/>
                                <w:sz w:val="24"/>
                                <w:szCs w:val="24"/>
                              </w:rPr>
                              <w:alias w:val="Subtitle"/>
                              <w:tag w:val=""/>
                              <w:id w:val="-53541672"/>
                              <w:dataBinding w:prefixMappings="xmlns:ns0='http://purl.org/dc/elements/1.1/' xmlns:ns1='http://schemas.openxmlformats.org/package/2006/metadata/core-properties' " w:xpath="/ns1:coreProperties[1]/ns0:subject[1]" w:storeItemID="{6C3C8BC8-F283-45AE-878A-BAB7291924A1}"/>
                              <w:text/>
                            </w:sdtPr>
                            <w:sdtContent>
                              <w:p w14:paraId="01CE96BB" w14:textId="4C924993" w:rsidR="00CF0AC3" w:rsidRPr="008E6C0D" w:rsidRDefault="00042747" w:rsidP="00B43F15">
                                <w:pPr>
                                  <w:pStyle w:val="NoSpacing"/>
                                  <w:spacing w:before="40" w:after="40"/>
                                  <w:jc w:val="center"/>
                                  <w:rPr>
                                    <w:rFonts w:ascii="Arial" w:hAnsi="Arial" w:cs="Arial"/>
                                    <w:b/>
                                    <w:caps/>
                                    <w:color w:val="03BD91"/>
                                    <w:sz w:val="24"/>
                                    <w:szCs w:val="24"/>
                                  </w:rPr>
                                </w:pPr>
                                <w:r w:rsidRPr="00042747">
                                  <w:rPr>
                                    <w:rFonts w:ascii="Arial" w:hAnsi="Arial" w:cs="Arial"/>
                                    <w:b/>
                                    <w:caps/>
                                    <w:color w:val="03BD91"/>
                                    <w:sz w:val="24"/>
                                    <w:szCs w:val="24"/>
                                  </w:rPr>
                                  <w:t>Grab the Salesforce Integration Architect Certification PDF Questions &amp; Answers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5AAD20" id="Text Box 131" o:spid="_x0000_s1028" type="#_x0000_t202" style="position:absolute;left:0;text-align:left;margin-left:9pt;margin-top:263.25pt;width:454.5pt;height:36pt;z-index:2516899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" filled="f" stroked="f" strokeweight=".5pt">
                <v:textbox inset="0,0,0,0">
                  <w:txbxContent>
                    <w:sdt>
                      <w:sdtPr>
                        <w:rPr>
                          <w:rFonts w:ascii="Arial" w:hAnsi="Arial" w:cs="Arial"/>
                          <w:b/>
                          <w:caps/>
                          <w:color w:val="03BD91"/>
                          <w:sz w:val="24"/>
                          <w:szCs w:val="24"/>
                        </w:rPr>
                        <w:alias w:val="Subtitle"/>
                        <w:tag w:val=""/>
                        <w:id w:val="-53541672"/>
                        <w:dataBinding w:prefixMappings="xmlns:ns0='http://purl.org/dc/elements/1.1/' xmlns:ns1='http://schemas.openxmlformats.org/package/2006/metadata/core-properties' " w:xpath="/ns1:coreProperties[1]/ns0:subject[1]" w:storeItemID="{6C3C8BC8-F283-45AE-878A-BAB7291924A1}"/>
                        <w:text/>
                      </w:sdtPr>
                      <w:sdtContent>
                        <w:p w14:paraId="01CE96BB" w14:textId="4C924993" w:rsidR="00CF0AC3" w:rsidRPr="008E6C0D" w:rsidRDefault="00042747" w:rsidP="00B43F15">
                          <w:pPr>
                            <w:pStyle w:val="NoSpacing"/>
                            <w:spacing w:before="40" w:after="40"/>
                            <w:jc w:val="center"/>
                            <w:rPr>
                              <w:rFonts w:ascii="Arial" w:hAnsi="Arial" w:cs="Arial"/>
                              <w:b/>
                              <w:caps/>
                              <w:color w:val="03BD91"/>
                              <w:sz w:val="24"/>
                              <w:szCs w:val="24"/>
                            </w:rPr>
                          </w:pPr>
                          <w:r w:rsidRPr="00042747">
                            <w:rPr>
                              <w:rFonts w:ascii="Arial" w:hAnsi="Arial" w:cs="Arial"/>
                              <w:b/>
                              <w:caps/>
                              <w:color w:val="03BD91"/>
                              <w:sz w:val="24"/>
                              <w:szCs w:val="24"/>
                            </w:rPr>
                            <w:t>Grab the Salesforce Integration Architect Certification PDF Questions &amp; Answers</w:t>
                          </w:r>
                        </w:p>
                      </w:sdtContent>
                    </w:sdt>
                  </w:txbxContent>
                </v:textbox>
                <w10:wrap type="square" anchorx="margin" anchory="page"/>
              </v:shape>
            </w:pict>
          </mc:Fallback>
        </mc:AlternateContent>
      </w:r>
    </w:p>
    <w:p w14:paraId="528C2089" w14:textId="77777777" w:rsidR="00592B31" w:rsidRPr="00592B31" w:rsidRDefault="00592B31" w:rsidP="00592B31"/>
    <w:p w14:paraId="64C8FD7C" w14:textId="77777777" w:rsidR="00592B31" w:rsidRPr="00592B31" w:rsidRDefault="00592B31" w:rsidP="00592B31"/>
    <w:p w14:paraId="0DB17676" w14:textId="77777777" w:rsidR="00592B31" w:rsidRPr="00592B31" w:rsidRDefault="00592B31" w:rsidP="00592B31"/>
    <w:p w14:paraId="6C1A3C5F" w14:textId="77777777" w:rsidR="00592B31" w:rsidRPr="00592B31" w:rsidRDefault="00592B31" w:rsidP="00592B31"/>
    <w:p w14:paraId="458AE87F" w14:textId="77777777" w:rsidR="00592B31" w:rsidRPr="00592B31" w:rsidRDefault="00592B31" w:rsidP="00592B31"/>
    <w:p w14:paraId="7D061DD5" w14:textId="77777777" w:rsidR="00592B31" w:rsidRPr="00592B31" w:rsidRDefault="00592B31" w:rsidP="00592B31">
      <w:pPr>
        <w:tabs>
          <w:tab w:val="left" w:pos="3765"/>
        </w:tabs>
      </w:pPr>
      <w:r>
        <w:tab/>
      </w:r>
    </w:p>
    <w:p w14:paraId="6EB38271" w14:textId="77777777" w:rsidR="00592B31" w:rsidRPr="00592B31" w:rsidRDefault="00592B31" w:rsidP="00592B31"/>
    <w:p w14:paraId="77A011DF" w14:textId="77777777" w:rsidR="00592B31" w:rsidRPr="00592B31" w:rsidRDefault="00B43F15" w:rsidP="00592B31">
      <w:r>
        <w:rPr>
          <w:noProof/>
        </w:rPr>
        <mc:AlternateContent>
          <mc:Choice Requires="wps">
            <w:drawing>
              <wp:anchor distT="0" distB="0" distL="114300" distR="114300" simplePos="0" relativeHeight="251680766" behindDoc="0" locked="0" layoutInCell="1" allowOverlap="1" wp14:anchorId="59B07745">
                <wp:simplePos x="0" y="0"/>
                <wp:positionH relativeFrom="column">
                  <wp:posOffset>-1009650</wp:posOffset>
                </wp:positionH>
                <wp:positionV relativeFrom="paragraph">
                  <wp:posOffset>344170</wp:posOffset>
                </wp:positionV>
                <wp:extent cx="7867650" cy="2324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867650" cy="2324100"/>
                        </a:xfrm>
                        <a:prstGeom prst="rect">
                          <a:avLst/>
                        </a:prstGeom>
                        <a:solidFill>
                          <a:srgbClr val="03BD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E637" id="Rectangle 4" o:spid="_x0000_s1026" style="position:absolute;margin-left:-79.5pt;margin-top:27.1pt;width:619.5pt;height:183pt;z-index:251680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" fillcolor="#03bd91" strokecolor="#1f4d78 [1604]" strokeweight="1pt"/>
            </w:pict>
          </mc:Fallback>
        </mc:AlternateContent>
      </w:r>
    </w:p>
    <w:p w14:paraId="52DA9CB5" w14:textId="77777777" w:rsidR="00592B31" w:rsidRPr="00592B31" w:rsidRDefault="0052194C" w:rsidP="00592B31">
      <w:r>
        <w:rPr>
          <w:noProof/>
        </w:rPr>
        <mc:AlternateContent>
          <mc:Choice Requires="wps">
            <w:drawing>
              <wp:anchor distT="0" distB="0" distL="114300" distR="114300" simplePos="0" relativeHeight="251681791" behindDoc="0" locked="0" layoutInCell="1" allowOverlap="1" wp14:anchorId="61DC7951">
                <wp:simplePos x="0" y="0"/>
                <wp:positionH relativeFrom="column">
                  <wp:posOffset>-685800</wp:posOffset>
                </wp:positionH>
                <wp:positionV relativeFrom="paragraph">
                  <wp:posOffset>401320</wp:posOffset>
                </wp:positionV>
                <wp:extent cx="7096125" cy="16383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7096125" cy="1638300"/>
                        </a:xfrm>
                        <a:prstGeom prst="roundRect">
                          <a:avLst>
                            <a:gd name="adj" fmla="val 14257"/>
                          </a:avLst>
                        </a:prstGeom>
                        <a:solidFill>
                          <a:schemeClr val="bg1"/>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BD577" id="Rounded Rectangle 3" o:spid="_x0000_s1026" style="position:absolute;margin-left:-54pt;margin-top:31.6pt;width:558.75pt;height:129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" fillcolor="white [3212]" strokecolor="#70ad47 [3209]" strokeweight=".5pt">
                <v:stroke joinstyle="miter"/>
              </v:roundrect>
            </w:pict>
          </mc:Fallback>
        </mc:AlternateContent>
      </w:r>
    </w:p>
    <w:p w14:paraId="27BABFF8" w14:textId="77777777" w:rsidR="00592B31" w:rsidRPr="00592B31" w:rsidRDefault="0052194C" w:rsidP="00592B31">
      <w:r>
        <w:rPr>
          <w:rFonts w:asciiTheme="majorHAnsi" w:eastAsiaTheme="majorEastAsia" w:hAnsiTheme="majorHAnsi" w:cstheme="majorBidi"/>
          <w:caps/>
          <w:noProof/>
          <w:color w:val="5B9BD5" w:themeColor="accent1"/>
          <w:sz w:val="72"/>
          <w:szCs w:val="72"/>
        </w:rPr>
        <mc:AlternateContent>
          <mc:Choice Requires="wps">
            <w:drawing>
              <wp:anchor distT="0" distB="0" distL="114300" distR="114300" simplePos="0" relativeHeight="251684607" behindDoc="0" locked="0" layoutInCell="1" allowOverlap="1" wp14:anchorId="6226FDCD">
                <wp:simplePos x="0" y="0"/>
                <wp:positionH relativeFrom="margin">
                  <wp:posOffset>152400</wp:posOffset>
                </wp:positionH>
                <wp:positionV relativeFrom="paragraph">
                  <wp:posOffset>248920</wp:posOffset>
                </wp:positionV>
                <wp:extent cx="5570855" cy="1371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57085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05C37" w14:textId="440E002E" w:rsidR="00592B31" w:rsidRPr="00B43F15" w:rsidRDefault="000045CC" w:rsidP="0052194C">
                            <w:pPr>
                              <w:spacing w:line="276" w:lineRule="auto"/>
                              <w:jc w:val="center"/>
                              <w:rPr>
                                <w:rFonts w:ascii="Arial" w:hAnsi="Arial" w:cs="Arial"/>
                                <w:b/>
                                <w:caps/>
                                <w:color w:val="03BD91"/>
                                <w:sz w:val="28"/>
                                <w:szCs w:val="28"/>
                              </w:rPr>
                            </w:pPr>
                            <w:r>
                              <w:rPr>
                                <w:rFonts w:ascii="Arial" w:hAnsi="Arial" w:cs="Arial"/>
                                <w:b/>
                                <w:caps/>
                                <w:color w:val="03BD91"/>
                                <w:sz w:val="28"/>
                                <w:szCs w:val="28"/>
                              </w:rPr>
                              <w:t>Integration Architect</w:t>
                            </w:r>
                          </w:p>
                          <w:p w14:paraId="0EFE9ECC" w14:textId="58879C4D" w:rsidR="00592B31" w:rsidRPr="00B43F15" w:rsidRDefault="00042747" w:rsidP="0052194C">
                            <w:pPr>
                              <w:spacing w:after="0" w:line="276" w:lineRule="auto"/>
                              <w:jc w:val="center"/>
                              <w:rPr>
                                <w:rFonts w:ascii="Arial" w:hAnsi="Arial" w:cs="Arial"/>
                                <w:b/>
                                <w:color w:val="03BD91"/>
                              </w:rPr>
                            </w:pPr>
                            <w:hyperlink r:id="rId10" w:history="1">
                              <w:r w:rsidRPr="00042747">
                                <w:rPr>
                                  <w:rStyle w:val="Hyperlink"/>
                                  <w:rFonts w:ascii="Arial" w:hAnsi="Arial" w:cs="Arial"/>
                                  <w:b/>
                                </w:rPr>
                                <w:t>Salesforce Certified Integration Architect</w:t>
                              </w:r>
                            </w:hyperlink>
                          </w:p>
                          <w:p w14:paraId="591EB267" w14:textId="52C5E72D" w:rsidR="006A60DC" w:rsidRPr="0052194C" w:rsidRDefault="00042747" w:rsidP="00042747">
                            <w:pPr>
                              <w:spacing w:line="276" w:lineRule="auto"/>
                              <w:rPr>
                                <w:rFonts w:ascii="Arial" w:hAnsi="Arial" w:cs="Arial"/>
                                <w:b/>
                                <w:color w:val="03BD91"/>
                              </w:rPr>
                            </w:pPr>
                            <w:r w:rsidRPr="00042747">
                              <w:rPr>
                                <w:rFonts w:ascii="Arial" w:hAnsi="Arial" w:cs="Arial"/>
                                <w:b/>
                                <w:color w:val="03BD91"/>
                              </w:rPr>
                              <w:tab/>
                              <w:t>60</w:t>
                            </w:r>
                            <w:r w:rsidR="00592B31" w:rsidRPr="00B43F15">
                              <w:rPr>
                                <w:rFonts w:ascii="Arial" w:hAnsi="Arial" w:cs="Arial"/>
                                <w:b/>
                                <w:color w:val="03BD91"/>
                              </w:rPr>
                              <w:t xml:space="preserve"> Questions Exam – </w:t>
                            </w:r>
                            <w:r w:rsidRPr="00042747">
                              <w:rPr>
                                <w:rFonts w:ascii="Arial" w:hAnsi="Arial" w:cs="Arial"/>
                                <w:b/>
                                <w:color w:val="03BD91"/>
                              </w:rPr>
                              <w:t>67%</w:t>
                            </w:r>
                            <w:r w:rsidR="00592B31" w:rsidRPr="00B43F15">
                              <w:rPr>
                                <w:rFonts w:ascii="Arial" w:hAnsi="Arial" w:cs="Arial"/>
                                <w:b/>
                                <w:color w:val="03BD91"/>
                              </w:rPr>
                              <w:t xml:space="preserve"> Cut Score – Duration of </w:t>
                            </w:r>
                            <w:r w:rsidRPr="00042747">
                              <w:rPr>
                                <w:rFonts w:ascii="Arial" w:hAnsi="Arial" w:cs="Arial"/>
                                <w:b/>
                                <w:color w:val="03BD91"/>
                              </w:rPr>
                              <w:t>105</w:t>
                            </w:r>
                            <w:r w:rsidR="00592B31" w:rsidRPr="00B43F15">
                              <w:rPr>
                                <w:rFonts w:ascii="Arial" w:hAnsi="Arial" w:cs="Arial"/>
                                <w:b/>
                                <w:color w:val="03BD91"/>
                              </w:rPr>
                              <w:t xml:space="preserve"> minutes</w:t>
                            </w:r>
                          </w:p>
                          <w:sdt>
                            <w:sdtPr>
                              <w:rPr>
                                <w:rFonts w:ascii="Arial" w:hAnsi="Arial" w:cs="Arial"/>
                                <w:b/>
                                <w:color w:val="03BD91"/>
                                <w:sz w:val="30"/>
                                <w:szCs w:val="30"/>
                              </w:rPr>
                              <w:alias w:val="Author"/>
                              <w:tag w:val=""/>
                              <w:id w:val="-14146835"/>
                              <w:dataBinding w:prefixMappings="xmlns:ns0='http://purl.org/dc/elements/1.1/' xmlns:ns1='http://schemas.openxmlformats.org/package/2006/metadata/core-properties' " w:xpath="/ns1:coreProperties[1]/ns0:creator[1]" w:storeItemID="{6C3C8BC8-F283-45AE-878A-BAB7291924A1}"/>
                              <w:text/>
                            </w:sdtPr>
                            <w:sdtContent>
                              <w:p w14:paraId="09AEFF66" w14:textId="77777777" w:rsidR="00592B31" w:rsidRPr="00B43F15" w:rsidRDefault="00592B31" w:rsidP="0052194C">
                                <w:pPr>
                                  <w:spacing w:after="0" w:line="276" w:lineRule="auto"/>
                                  <w:jc w:val="center"/>
                                  <w:rPr>
                                    <w:rFonts w:ascii="Arial" w:hAnsi="Arial" w:cs="Arial"/>
                                    <w:b/>
                                    <w:color w:val="03BD91"/>
                                    <w:sz w:val="30"/>
                                    <w:szCs w:val="30"/>
                                  </w:rPr>
                                </w:pPr>
                                <w:r w:rsidRPr="00B43F15">
                                  <w:rPr>
                                    <w:rFonts w:ascii="Arial" w:hAnsi="Arial" w:cs="Arial"/>
                                    <w:b/>
                                    <w:color w:val="03BD91"/>
                                    <w:sz w:val="30"/>
                                    <w:szCs w:val="30"/>
                                  </w:rPr>
                                  <w:t>www.VMExam.com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FDCD" id="Text Box 9" o:spid="_x0000_s1029" type="#_x0000_t202" style="position:absolute;margin-left:12pt;margin-top:19.6pt;width:438.65pt;height:108pt;z-index:251684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" filled="f" stroked="f" strokeweight=".5pt">
                <v:textbox>
                  <w:txbxContent>
                    <w:p w14:paraId="5CA05C37" w14:textId="440E002E" w:rsidR="00592B31" w:rsidRPr="00B43F15" w:rsidRDefault="000045CC" w:rsidP="0052194C">
                      <w:pPr>
                        <w:spacing w:line="276" w:lineRule="auto"/>
                        <w:jc w:val="center"/>
                        <w:rPr>
                          <w:rFonts w:ascii="Arial" w:hAnsi="Arial" w:cs="Arial"/>
                          <w:b/>
                          <w:caps/>
                          <w:color w:val="03BD91"/>
                          <w:sz w:val="28"/>
                          <w:szCs w:val="28"/>
                        </w:rPr>
                      </w:pPr>
                      <w:r>
                        <w:rPr>
                          <w:rFonts w:ascii="Arial" w:hAnsi="Arial" w:cs="Arial"/>
                          <w:b/>
                          <w:caps/>
                          <w:color w:val="03BD91"/>
                          <w:sz w:val="28"/>
                          <w:szCs w:val="28"/>
                        </w:rPr>
                        <w:t>Integration Architect</w:t>
                      </w:r>
                    </w:p>
                    <w:p w14:paraId="0EFE9ECC" w14:textId="58879C4D" w:rsidR="00592B31" w:rsidRPr="00B43F15" w:rsidRDefault="00042747" w:rsidP="0052194C">
                      <w:pPr>
                        <w:spacing w:after="0" w:line="276" w:lineRule="auto"/>
                        <w:jc w:val="center"/>
                        <w:rPr>
                          <w:rFonts w:ascii="Arial" w:hAnsi="Arial" w:cs="Arial"/>
                          <w:b/>
                          <w:color w:val="03BD91"/>
                        </w:rPr>
                      </w:pPr>
                      <w:hyperlink r:id="rId11" w:history="1">
                        <w:r w:rsidRPr="00042747">
                          <w:rPr>
                            <w:rStyle w:val="Hyperlink"/>
                            <w:rFonts w:ascii="Arial" w:hAnsi="Arial" w:cs="Arial"/>
                            <w:b/>
                          </w:rPr>
                          <w:t>Salesforce Certified Integration Architect</w:t>
                        </w:r>
                      </w:hyperlink>
                    </w:p>
                    <w:p w14:paraId="591EB267" w14:textId="52C5E72D" w:rsidR="006A60DC" w:rsidRPr="0052194C" w:rsidRDefault="00042747" w:rsidP="00042747">
                      <w:pPr>
                        <w:spacing w:line="276" w:lineRule="auto"/>
                        <w:rPr>
                          <w:rFonts w:ascii="Arial" w:hAnsi="Arial" w:cs="Arial"/>
                          <w:b/>
                          <w:color w:val="03BD91"/>
                        </w:rPr>
                      </w:pPr>
                      <w:r w:rsidRPr="00042747">
                        <w:rPr>
                          <w:rFonts w:ascii="Arial" w:hAnsi="Arial" w:cs="Arial"/>
                          <w:b/>
                          <w:color w:val="03BD91"/>
                        </w:rPr>
                        <w:tab/>
                        <w:t>60</w:t>
                      </w:r>
                      <w:r w:rsidR="00592B31" w:rsidRPr="00B43F15">
                        <w:rPr>
                          <w:rFonts w:ascii="Arial" w:hAnsi="Arial" w:cs="Arial"/>
                          <w:b/>
                          <w:color w:val="03BD91"/>
                        </w:rPr>
                        <w:t xml:space="preserve"> Questions Exam – </w:t>
                      </w:r>
                      <w:r w:rsidRPr="00042747">
                        <w:rPr>
                          <w:rFonts w:ascii="Arial" w:hAnsi="Arial" w:cs="Arial"/>
                          <w:b/>
                          <w:color w:val="03BD91"/>
                        </w:rPr>
                        <w:t>67%</w:t>
                      </w:r>
                      <w:r w:rsidR="00592B31" w:rsidRPr="00B43F15">
                        <w:rPr>
                          <w:rFonts w:ascii="Arial" w:hAnsi="Arial" w:cs="Arial"/>
                          <w:b/>
                          <w:color w:val="03BD91"/>
                        </w:rPr>
                        <w:t xml:space="preserve"> Cut Score – Duration of </w:t>
                      </w:r>
                      <w:r w:rsidRPr="00042747">
                        <w:rPr>
                          <w:rFonts w:ascii="Arial" w:hAnsi="Arial" w:cs="Arial"/>
                          <w:b/>
                          <w:color w:val="03BD91"/>
                        </w:rPr>
                        <w:t>105</w:t>
                      </w:r>
                      <w:r w:rsidR="00592B31" w:rsidRPr="00B43F15">
                        <w:rPr>
                          <w:rFonts w:ascii="Arial" w:hAnsi="Arial" w:cs="Arial"/>
                          <w:b/>
                          <w:color w:val="03BD91"/>
                        </w:rPr>
                        <w:t xml:space="preserve"> minutes</w:t>
                      </w:r>
                    </w:p>
                    <w:sdt>
                      <w:sdtPr>
                        <w:rPr>
                          <w:rFonts w:ascii="Arial" w:hAnsi="Arial" w:cs="Arial"/>
                          <w:b/>
                          <w:color w:val="03BD91"/>
                          <w:sz w:val="30"/>
                          <w:szCs w:val="30"/>
                        </w:rPr>
                        <w:alias w:val="Author"/>
                        <w:tag w:val=""/>
                        <w:id w:val="-14146835"/>
                        <w:dataBinding w:prefixMappings="xmlns:ns0='http://purl.org/dc/elements/1.1/' xmlns:ns1='http://schemas.openxmlformats.org/package/2006/metadata/core-properties' " w:xpath="/ns1:coreProperties[1]/ns0:creator[1]" w:storeItemID="{6C3C8BC8-F283-45AE-878A-BAB7291924A1}"/>
                        <w:text/>
                      </w:sdtPr>
                      <w:sdtContent>
                        <w:p w14:paraId="09AEFF66" w14:textId="77777777" w:rsidR="00592B31" w:rsidRPr="00B43F15" w:rsidRDefault="00592B31" w:rsidP="0052194C">
                          <w:pPr>
                            <w:spacing w:after="0" w:line="276" w:lineRule="auto"/>
                            <w:jc w:val="center"/>
                            <w:rPr>
                              <w:rFonts w:ascii="Arial" w:hAnsi="Arial" w:cs="Arial"/>
                              <w:b/>
                              <w:color w:val="03BD91"/>
                              <w:sz w:val="30"/>
                              <w:szCs w:val="30"/>
                            </w:rPr>
                          </w:pPr>
                          <w:r w:rsidRPr="00B43F15">
                            <w:rPr>
                              <w:rFonts w:ascii="Arial" w:hAnsi="Arial" w:cs="Arial"/>
                              <w:b/>
                              <w:color w:val="03BD91"/>
                              <w:sz w:val="30"/>
                              <w:szCs w:val="30"/>
                            </w:rPr>
                            <w:t>www.VMExam.com</w:t>
                          </w:r>
                        </w:p>
                      </w:sdtContent>
                    </w:sdt>
                  </w:txbxContent>
                </v:textbox>
                <w10:wrap anchorx="margin"/>
              </v:shape>
            </w:pict>
          </mc:Fallback>
        </mc:AlternateContent>
      </w:r>
    </w:p>
    <w:p w14:paraId="42635C5E" w14:textId="77777777" w:rsidR="00592B31" w:rsidRPr="00592B31" w:rsidRDefault="00592B31" w:rsidP="00592B31"/>
    <w:p w14:paraId="78DB62BA" w14:textId="77777777" w:rsidR="00592B31" w:rsidRPr="00592B31" w:rsidRDefault="00592B31" w:rsidP="00592B31"/>
    <w:p w14:paraId="13677EF2" w14:textId="77777777" w:rsidR="00592B31" w:rsidRDefault="00592B31" w:rsidP="006A60DC">
      <w:pPr>
        <w:pBdr>
          <w:top w:val="nil"/>
          <w:left w:val="nil"/>
          <w:bottom w:val="nil"/>
          <w:right w:val="nil"/>
          <w:between w:val="nil"/>
        </w:pBdr>
      </w:pPr>
    </w:p>
    <w:p w14:paraId="047DC9AF" w14:textId="77777777" w:rsidR="00B43F15" w:rsidRDefault="00B43F15">
      <w:pPr>
        <w:rPr>
          <w:rFonts w:asciiTheme="majorHAnsi" w:eastAsiaTheme="majorEastAsia" w:hAnsiTheme="majorHAnsi" w:cstheme="majorBidi"/>
          <w:color w:val="2E74B5" w:themeColor="accent1" w:themeShade="BF"/>
          <w:sz w:val="32"/>
          <w:szCs w:val="32"/>
        </w:rPr>
      </w:pPr>
      <w:r>
        <w:br w:type="page"/>
      </w:r>
    </w:p>
    <w:sdt>
      <w:sdtPr>
        <w:rPr>
          <w:rFonts w:ascii="Arial" w:eastAsiaTheme="minorHAnsi" w:hAnsi="Arial" w:cs="Arial"/>
          <w:b/>
          <w:color w:val="auto"/>
          <w:sz w:val="22"/>
          <w:szCs w:val="22"/>
        </w:rPr>
        <w:id w:val="29307963"/>
        <w:docPartObj>
          <w:docPartGallery w:val="Table of Contents"/>
          <w:docPartUnique/>
        </w:docPartObj>
      </w:sdtPr>
      <w:sdtEndPr>
        <w:rPr>
          <w:rFonts w:asciiTheme="minorHAnsi" w:hAnsiTheme="minorHAnsi" w:cstheme="minorBidi"/>
          <w:bCs/>
          <w:noProof/>
        </w:rPr>
      </w:sdtEndPr>
      <w:sdtContent>
        <w:p w14:paraId="68AEE1CA" w14:textId="77777777" w:rsidR="006A60DC" w:rsidRPr="006A60DC" w:rsidRDefault="006A60DC">
          <w:pPr>
            <w:pStyle w:val="TOCHeading"/>
            <w:rPr>
              <w:rFonts w:ascii="Arial" w:hAnsi="Arial" w:cs="Arial"/>
              <w:b/>
            </w:rPr>
          </w:pPr>
          <w:r w:rsidRPr="006A60DC">
            <w:rPr>
              <w:rFonts w:ascii="Arial" w:hAnsi="Arial" w:cs="Arial"/>
              <w:b/>
            </w:rPr>
            <w:t>Table of Contents</w:t>
          </w:r>
        </w:p>
        <w:p w14:paraId="1EE6F7B9" w14:textId="1A9489C5" w:rsidR="006034E1" w:rsidRDefault="006A60DC">
          <w:pPr>
            <w:pStyle w:val="TOC1"/>
            <w:tabs>
              <w:tab w:val="right" w:leader="dot" w:pos="9019"/>
            </w:tabs>
            <w:rPr>
              <w:rFonts w:asciiTheme="minorHAnsi" w:eastAsiaTheme="minorEastAsia" w:hAnsiTheme="minorHAnsi" w:cstheme="minorBidi"/>
              <w:noProof/>
              <w:kern w:val="2"/>
              <w:sz w:val="22"/>
              <w:lang w:val="en-US"/>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36338146" w:history="1">
            <w:r w:rsidR="006034E1" w:rsidRPr="00FE6A07">
              <w:rPr>
                <w:rStyle w:val="Hyperlink"/>
                <w:noProof/>
              </w:rPr>
              <w:t>Get an Overview of the Integration Architect Certification:</w:t>
            </w:r>
            <w:r w:rsidR="006034E1">
              <w:rPr>
                <w:noProof/>
                <w:webHidden/>
              </w:rPr>
              <w:tab/>
            </w:r>
            <w:r w:rsidR="006034E1">
              <w:rPr>
                <w:noProof/>
                <w:webHidden/>
              </w:rPr>
              <w:fldChar w:fldCharType="begin"/>
            </w:r>
            <w:r w:rsidR="006034E1">
              <w:rPr>
                <w:noProof/>
                <w:webHidden/>
              </w:rPr>
              <w:instrText xml:space="preserve"> PAGEREF _Toc136338146 \h </w:instrText>
            </w:r>
            <w:r w:rsidR="006034E1">
              <w:rPr>
                <w:noProof/>
                <w:webHidden/>
              </w:rPr>
            </w:r>
            <w:r w:rsidR="006034E1">
              <w:rPr>
                <w:noProof/>
                <w:webHidden/>
              </w:rPr>
              <w:fldChar w:fldCharType="separate"/>
            </w:r>
            <w:r w:rsidR="006034E1">
              <w:rPr>
                <w:noProof/>
                <w:webHidden/>
              </w:rPr>
              <w:t>3</w:t>
            </w:r>
            <w:r w:rsidR="006034E1">
              <w:rPr>
                <w:noProof/>
                <w:webHidden/>
              </w:rPr>
              <w:fldChar w:fldCharType="end"/>
            </w:r>
          </w:hyperlink>
        </w:p>
        <w:p w14:paraId="1DBA3938" w14:textId="0B6302A2" w:rsidR="006034E1" w:rsidRDefault="006034E1">
          <w:pPr>
            <w:pStyle w:val="TOC1"/>
            <w:tabs>
              <w:tab w:val="right" w:leader="dot" w:pos="9019"/>
            </w:tabs>
            <w:rPr>
              <w:rFonts w:asciiTheme="minorHAnsi" w:eastAsiaTheme="minorEastAsia" w:hAnsiTheme="minorHAnsi" w:cstheme="minorBidi"/>
              <w:noProof/>
              <w:kern w:val="2"/>
              <w:sz w:val="22"/>
              <w:lang w:val="en-US"/>
              <w14:ligatures w14:val="standardContextual"/>
            </w:rPr>
          </w:pPr>
          <w:hyperlink w:anchor="_Toc136338147" w:history="1">
            <w:r w:rsidRPr="00FE6A07">
              <w:rPr>
                <w:rStyle w:val="Hyperlink"/>
                <w:noProof/>
              </w:rPr>
              <w:t>Why Should You Earn the Salesforce Integration Architect Certification?</w:t>
            </w:r>
            <w:r>
              <w:rPr>
                <w:noProof/>
                <w:webHidden/>
              </w:rPr>
              <w:tab/>
            </w:r>
            <w:r>
              <w:rPr>
                <w:noProof/>
                <w:webHidden/>
              </w:rPr>
              <w:fldChar w:fldCharType="begin"/>
            </w:r>
            <w:r>
              <w:rPr>
                <w:noProof/>
                <w:webHidden/>
              </w:rPr>
              <w:instrText xml:space="preserve"> PAGEREF _Toc136338147 \h </w:instrText>
            </w:r>
            <w:r>
              <w:rPr>
                <w:noProof/>
                <w:webHidden/>
              </w:rPr>
            </w:r>
            <w:r>
              <w:rPr>
                <w:noProof/>
                <w:webHidden/>
              </w:rPr>
              <w:fldChar w:fldCharType="separate"/>
            </w:r>
            <w:r>
              <w:rPr>
                <w:noProof/>
                <w:webHidden/>
              </w:rPr>
              <w:t>3</w:t>
            </w:r>
            <w:r>
              <w:rPr>
                <w:noProof/>
                <w:webHidden/>
              </w:rPr>
              <w:fldChar w:fldCharType="end"/>
            </w:r>
          </w:hyperlink>
        </w:p>
        <w:p w14:paraId="0C31D7FD" w14:textId="79A485A9" w:rsidR="006034E1" w:rsidRDefault="006034E1">
          <w:pPr>
            <w:pStyle w:val="TOC1"/>
            <w:tabs>
              <w:tab w:val="right" w:leader="dot" w:pos="9019"/>
            </w:tabs>
            <w:rPr>
              <w:rFonts w:asciiTheme="minorHAnsi" w:eastAsiaTheme="minorEastAsia" w:hAnsiTheme="minorHAnsi" w:cstheme="minorBidi"/>
              <w:noProof/>
              <w:kern w:val="2"/>
              <w:sz w:val="22"/>
              <w:lang w:val="en-US"/>
              <w14:ligatures w14:val="standardContextual"/>
            </w:rPr>
          </w:pPr>
          <w:hyperlink w:anchor="_Toc136338148" w:history="1">
            <w:r w:rsidRPr="00FE6A07">
              <w:rPr>
                <w:rStyle w:val="Hyperlink"/>
                <w:noProof/>
              </w:rPr>
              <w:t>What Is the Salesforce Integration Architect Certification Exam Structure?</w:t>
            </w:r>
            <w:r>
              <w:rPr>
                <w:noProof/>
                <w:webHidden/>
              </w:rPr>
              <w:tab/>
            </w:r>
            <w:r>
              <w:rPr>
                <w:noProof/>
                <w:webHidden/>
              </w:rPr>
              <w:fldChar w:fldCharType="begin"/>
            </w:r>
            <w:r>
              <w:rPr>
                <w:noProof/>
                <w:webHidden/>
              </w:rPr>
              <w:instrText xml:space="preserve"> PAGEREF _Toc136338148 \h </w:instrText>
            </w:r>
            <w:r>
              <w:rPr>
                <w:noProof/>
                <w:webHidden/>
              </w:rPr>
            </w:r>
            <w:r>
              <w:rPr>
                <w:noProof/>
                <w:webHidden/>
              </w:rPr>
              <w:fldChar w:fldCharType="separate"/>
            </w:r>
            <w:r>
              <w:rPr>
                <w:noProof/>
                <w:webHidden/>
              </w:rPr>
              <w:t>4</w:t>
            </w:r>
            <w:r>
              <w:rPr>
                <w:noProof/>
                <w:webHidden/>
              </w:rPr>
              <w:fldChar w:fldCharType="end"/>
            </w:r>
          </w:hyperlink>
        </w:p>
        <w:p w14:paraId="6F37B2B0" w14:textId="5C9F893D" w:rsidR="006034E1" w:rsidRDefault="006034E1">
          <w:pPr>
            <w:pStyle w:val="TOC1"/>
            <w:tabs>
              <w:tab w:val="right" w:leader="dot" w:pos="9019"/>
            </w:tabs>
            <w:rPr>
              <w:rFonts w:asciiTheme="minorHAnsi" w:eastAsiaTheme="minorEastAsia" w:hAnsiTheme="minorHAnsi" w:cstheme="minorBidi"/>
              <w:noProof/>
              <w:kern w:val="2"/>
              <w:sz w:val="22"/>
              <w:lang w:val="en-US"/>
              <w14:ligatures w14:val="standardContextual"/>
            </w:rPr>
          </w:pPr>
          <w:hyperlink w:anchor="_Toc136338149" w:history="1">
            <w:r w:rsidRPr="00FE6A07">
              <w:rPr>
                <w:rStyle w:val="Hyperlink"/>
                <w:noProof/>
              </w:rPr>
              <w:t>Enhance Knowledge with Integration Architect Sample Questions:</w:t>
            </w:r>
            <w:r>
              <w:rPr>
                <w:noProof/>
                <w:webHidden/>
              </w:rPr>
              <w:tab/>
            </w:r>
            <w:r>
              <w:rPr>
                <w:noProof/>
                <w:webHidden/>
              </w:rPr>
              <w:fldChar w:fldCharType="begin"/>
            </w:r>
            <w:r>
              <w:rPr>
                <w:noProof/>
                <w:webHidden/>
              </w:rPr>
              <w:instrText xml:space="preserve"> PAGEREF _Toc136338149 \h </w:instrText>
            </w:r>
            <w:r>
              <w:rPr>
                <w:noProof/>
                <w:webHidden/>
              </w:rPr>
            </w:r>
            <w:r>
              <w:rPr>
                <w:noProof/>
                <w:webHidden/>
              </w:rPr>
              <w:fldChar w:fldCharType="separate"/>
            </w:r>
            <w:r>
              <w:rPr>
                <w:noProof/>
                <w:webHidden/>
              </w:rPr>
              <w:t>4</w:t>
            </w:r>
            <w:r>
              <w:rPr>
                <w:noProof/>
                <w:webHidden/>
              </w:rPr>
              <w:fldChar w:fldCharType="end"/>
            </w:r>
          </w:hyperlink>
        </w:p>
        <w:p w14:paraId="46CF0977" w14:textId="72B1D44B" w:rsidR="006034E1" w:rsidRDefault="006034E1">
          <w:pPr>
            <w:pStyle w:val="TOC1"/>
            <w:tabs>
              <w:tab w:val="right" w:leader="dot" w:pos="9019"/>
            </w:tabs>
            <w:rPr>
              <w:rFonts w:asciiTheme="minorHAnsi" w:eastAsiaTheme="minorEastAsia" w:hAnsiTheme="minorHAnsi" w:cstheme="minorBidi"/>
              <w:noProof/>
              <w:kern w:val="2"/>
              <w:sz w:val="22"/>
              <w:lang w:val="en-US"/>
              <w14:ligatures w14:val="standardContextual"/>
            </w:rPr>
          </w:pPr>
          <w:hyperlink w:anchor="_Toc136338150" w:history="1">
            <w:r w:rsidRPr="00FE6A07">
              <w:rPr>
                <w:rStyle w:val="Hyperlink"/>
                <w:noProof/>
              </w:rPr>
              <w:t>What Study Guide Works Best in Acing the Salesforce Integration Architect Certification?</w:t>
            </w:r>
            <w:r>
              <w:rPr>
                <w:noProof/>
                <w:webHidden/>
              </w:rPr>
              <w:tab/>
            </w:r>
            <w:r>
              <w:rPr>
                <w:noProof/>
                <w:webHidden/>
              </w:rPr>
              <w:fldChar w:fldCharType="begin"/>
            </w:r>
            <w:r>
              <w:rPr>
                <w:noProof/>
                <w:webHidden/>
              </w:rPr>
              <w:instrText xml:space="preserve"> PAGEREF _Toc136338150 \h </w:instrText>
            </w:r>
            <w:r>
              <w:rPr>
                <w:noProof/>
                <w:webHidden/>
              </w:rPr>
            </w:r>
            <w:r>
              <w:rPr>
                <w:noProof/>
                <w:webHidden/>
              </w:rPr>
              <w:fldChar w:fldCharType="separate"/>
            </w:r>
            <w:r>
              <w:rPr>
                <w:noProof/>
                <w:webHidden/>
              </w:rPr>
              <w:t>8</w:t>
            </w:r>
            <w:r>
              <w:rPr>
                <w:noProof/>
                <w:webHidden/>
              </w:rPr>
              <w:fldChar w:fldCharType="end"/>
            </w:r>
          </w:hyperlink>
        </w:p>
        <w:p w14:paraId="0FAAFA11" w14:textId="0C26CCAB" w:rsidR="006034E1" w:rsidRDefault="006034E1">
          <w:pPr>
            <w:pStyle w:val="TOC2"/>
            <w:tabs>
              <w:tab w:val="right" w:leader="dot" w:pos="9019"/>
            </w:tabs>
            <w:rPr>
              <w:rFonts w:eastAsiaTheme="minorEastAsia"/>
              <w:noProof/>
              <w:kern w:val="2"/>
              <w14:ligatures w14:val="standardContextual"/>
            </w:rPr>
          </w:pPr>
          <w:hyperlink w:anchor="_Toc136338151" w:history="1">
            <w:r w:rsidRPr="00FE6A07">
              <w:rPr>
                <w:rStyle w:val="Hyperlink"/>
                <w:noProof/>
              </w:rPr>
              <w:t>Explore the Syllabus Topics and Learn from the Core:</w:t>
            </w:r>
            <w:r>
              <w:rPr>
                <w:noProof/>
                <w:webHidden/>
              </w:rPr>
              <w:tab/>
            </w:r>
            <w:r>
              <w:rPr>
                <w:noProof/>
                <w:webHidden/>
              </w:rPr>
              <w:fldChar w:fldCharType="begin"/>
            </w:r>
            <w:r>
              <w:rPr>
                <w:noProof/>
                <w:webHidden/>
              </w:rPr>
              <w:instrText xml:space="preserve"> PAGEREF _Toc136338151 \h </w:instrText>
            </w:r>
            <w:r>
              <w:rPr>
                <w:noProof/>
                <w:webHidden/>
              </w:rPr>
            </w:r>
            <w:r>
              <w:rPr>
                <w:noProof/>
                <w:webHidden/>
              </w:rPr>
              <w:fldChar w:fldCharType="separate"/>
            </w:r>
            <w:r>
              <w:rPr>
                <w:noProof/>
                <w:webHidden/>
              </w:rPr>
              <w:t>8</w:t>
            </w:r>
            <w:r>
              <w:rPr>
                <w:noProof/>
                <w:webHidden/>
              </w:rPr>
              <w:fldChar w:fldCharType="end"/>
            </w:r>
          </w:hyperlink>
        </w:p>
        <w:p w14:paraId="2D481DDE" w14:textId="0E7F0F36" w:rsidR="006034E1" w:rsidRDefault="006034E1">
          <w:pPr>
            <w:pStyle w:val="TOC2"/>
            <w:tabs>
              <w:tab w:val="right" w:leader="dot" w:pos="9019"/>
            </w:tabs>
            <w:rPr>
              <w:rFonts w:eastAsiaTheme="minorEastAsia"/>
              <w:noProof/>
              <w:kern w:val="2"/>
              <w14:ligatures w14:val="standardContextual"/>
            </w:rPr>
          </w:pPr>
          <w:hyperlink w:anchor="_Toc136338152" w:history="1">
            <w:r w:rsidRPr="00FE6A07">
              <w:rPr>
                <w:rStyle w:val="Hyperlink"/>
                <w:noProof/>
              </w:rPr>
              <w:t>Make Your Schedule:</w:t>
            </w:r>
            <w:r>
              <w:rPr>
                <w:noProof/>
                <w:webHidden/>
              </w:rPr>
              <w:tab/>
            </w:r>
            <w:r>
              <w:rPr>
                <w:noProof/>
                <w:webHidden/>
              </w:rPr>
              <w:fldChar w:fldCharType="begin"/>
            </w:r>
            <w:r>
              <w:rPr>
                <w:noProof/>
                <w:webHidden/>
              </w:rPr>
              <w:instrText xml:space="preserve"> PAGEREF _Toc136338152 \h </w:instrText>
            </w:r>
            <w:r>
              <w:rPr>
                <w:noProof/>
                <w:webHidden/>
              </w:rPr>
            </w:r>
            <w:r>
              <w:rPr>
                <w:noProof/>
                <w:webHidden/>
              </w:rPr>
              <w:fldChar w:fldCharType="separate"/>
            </w:r>
            <w:r>
              <w:rPr>
                <w:noProof/>
                <w:webHidden/>
              </w:rPr>
              <w:t>8</w:t>
            </w:r>
            <w:r>
              <w:rPr>
                <w:noProof/>
                <w:webHidden/>
              </w:rPr>
              <w:fldChar w:fldCharType="end"/>
            </w:r>
          </w:hyperlink>
        </w:p>
        <w:p w14:paraId="42AE9043" w14:textId="67E0D889" w:rsidR="006034E1" w:rsidRDefault="006034E1">
          <w:pPr>
            <w:pStyle w:val="TOC2"/>
            <w:tabs>
              <w:tab w:val="right" w:leader="dot" w:pos="9019"/>
            </w:tabs>
            <w:rPr>
              <w:rFonts w:eastAsiaTheme="minorEastAsia"/>
              <w:noProof/>
              <w:kern w:val="2"/>
              <w14:ligatures w14:val="standardContextual"/>
            </w:rPr>
          </w:pPr>
          <w:hyperlink w:anchor="_Toc136338153" w:history="1">
            <w:r w:rsidRPr="00FE6A07">
              <w:rPr>
                <w:rStyle w:val="Hyperlink"/>
                <w:noProof/>
              </w:rPr>
              <w:t>Get Expert Advice from the Training:</w:t>
            </w:r>
            <w:r>
              <w:rPr>
                <w:noProof/>
                <w:webHidden/>
              </w:rPr>
              <w:tab/>
            </w:r>
            <w:r>
              <w:rPr>
                <w:noProof/>
                <w:webHidden/>
              </w:rPr>
              <w:fldChar w:fldCharType="begin"/>
            </w:r>
            <w:r>
              <w:rPr>
                <w:noProof/>
                <w:webHidden/>
              </w:rPr>
              <w:instrText xml:space="preserve"> PAGEREF _Toc136338153 \h </w:instrText>
            </w:r>
            <w:r>
              <w:rPr>
                <w:noProof/>
                <w:webHidden/>
              </w:rPr>
            </w:r>
            <w:r>
              <w:rPr>
                <w:noProof/>
                <w:webHidden/>
              </w:rPr>
              <w:fldChar w:fldCharType="separate"/>
            </w:r>
            <w:r>
              <w:rPr>
                <w:noProof/>
                <w:webHidden/>
              </w:rPr>
              <w:t>8</w:t>
            </w:r>
            <w:r>
              <w:rPr>
                <w:noProof/>
                <w:webHidden/>
              </w:rPr>
              <w:fldChar w:fldCharType="end"/>
            </w:r>
          </w:hyperlink>
        </w:p>
        <w:p w14:paraId="3DE1202C" w14:textId="2604754C" w:rsidR="006034E1" w:rsidRDefault="006034E1">
          <w:pPr>
            <w:pStyle w:val="TOC2"/>
            <w:tabs>
              <w:tab w:val="right" w:leader="dot" w:pos="9019"/>
            </w:tabs>
            <w:rPr>
              <w:rFonts w:eastAsiaTheme="minorEastAsia"/>
              <w:noProof/>
              <w:kern w:val="2"/>
              <w14:ligatures w14:val="standardContextual"/>
            </w:rPr>
          </w:pPr>
          <w:hyperlink w:anchor="_Toc136338154" w:history="1">
            <w:r w:rsidRPr="00FE6A07">
              <w:rPr>
                <w:rStyle w:val="Hyperlink"/>
                <w:noProof/>
              </w:rPr>
              <w:t>Get Access to the PDF Sample Questions:</w:t>
            </w:r>
            <w:r>
              <w:rPr>
                <w:noProof/>
                <w:webHidden/>
              </w:rPr>
              <w:tab/>
            </w:r>
            <w:r>
              <w:rPr>
                <w:noProof/>
                <w:webHidden/>
              </w:rPr>
              <w:fldChar w:fldCharType="begin"/>
            </w:r>
            <w:r>
              <w:rPr>
                <w:noProof/>
                <w:webHidden/>
              </w:rPr>
              <w:instrText xml:space="preserve"> PAGEREF _Toc136338154 \h </w:instrText>
            </w:r>
            <w:r>
              <w:rPr>
                <w:noProof/>
                <w:webHidden/>
              </w:rPr>
            </w:r>
            <w:r>
              <w:rPr>
                <w:noProof/>
                <w:webHidden/>
              </w:rPr>
              <w:fldChar w:fldCharType="separate"/>
            </w:r>
            <w:r>
              <w:rPr>
                <w:noProof/>
                <w:webHidden/>
              </w:rPr>
              <w:t>8</w:t>
            </w:r>
            <w:r>
              <w:rPr>
                <w:noProof/>
                <w:webHidden/>
              </w:rPr>
              <w:fldChar w:fldCharType="end"/>
            </w:r>
          </w:hyperlink>
        </w:p>
        <w:p w14:paraId="009C1CEB" w14:textId="777F9A1D" w:rsidR="006034E1" w:rsidRDefault="006034E1">
          <w:pPr>
            <w:pStyle w:val="TOC2"/>
            <w:tabs>
              <w:tab w:val="right" w:leader="dot" w:pos="9019"/>
            </w:tabs>
            <w:rPr>
              <w:rFonts w:eastAsiaTheme="minorEastAsia"/>
              <w:noProof/>
              <w:kern w:val="2"/>
              <w14:ligatures w14:val="standardContextual"/>
            </w:rPr>
          </w:pPr>
          <w:hyperlink w:anchor="_Toc136338155" w:history="1">
            <w:r w:rsidRPr="00FE6A07">
              <w:rPr>
                <w:rStyle w:val="Hyperlink"/>
                <w:noProof/>
              </w:rPr>
              <w:t>Avoid Dumps and Utilize the Salesfor</w:t>
            </w:r>
            <w:r w:rsidRPr="00FE6A07">
              <w:rPr>
                <w:rStyle w:val="Hyperlink"/>
                <w:noProof/>
              </w:rPr>
              <w:t>c</w:t>
            </w:r>
            <w:r w:rsidRPr="00FE6A07">
              <w:rPr>
                <w:rStyle w:val="Hyperlink"/>
                <w:noProof/>
              </w:rPr>
              <w:t>e Integration Architect Practice Test:</w:t>
            </w:r>
            <w:r>
              <w:rPr>
                <w:noProof/>
                <w:webHidden/>
              </w:rPr>
              <w:tab/>
            </w:r>
            <w:r>
              <w:rPr>
                <w:noProof/>
                <w:webHidden/>
              </w:rPr>
              <w:fldChar w:fldCharType="begin"/>
            </w:r>
            <w:r>
              <w:rPr>
                <w:noProof/>
                <w:webHidden/>
              </w:rPr>
              <w:instrText xml:space="preserve"> PAGEREF _Toc136338155 \h </w:instrText>
            </w:r>
            <w:r>
              <w:rPr>
                <w:noProof/>
                <w:webHidden/>
              </w:rPr>
            </w:r>
            <w:r>
              <w:rPr>
                <w:noProof/>
                <w:webHidden/>
              </w:rPr>
              <w:fldChar w:fldCharType="separate"/>
            </w:r>
            <w:r>
              <w:rPr>
                <w:noProof/>
                <w:webHidden/>
              </w:rPr>
              <w:t>8</w:t>
            </w:r>
            <w:r>
              <w:rPr>
                <w:noProof/>
                <w:webHidden/>
              </w:rPr>
              <w:fldChar w:fldCharType="end"/>
            </w:r>
          </w:hyperlink>
        </w:p>
        <w:p w14:paraId="70D6A840" w14:textId="000E0A30" w:rsidR="006A60DC" w:rsidRDefault="006A60DC">
          <w:r>
            <w:rPr>
              <w:b/>
              <w:bCs/>
              <w:noProof/>
            </w:rPr>
            <w:fldChar w:fldCharType="end"/>
          </w:r>
        </w:p>
      </w:sdtContent>
    </w:sdt>
    <w:p w14:paraId="760196C2" w14:textId="77777777" w:rsidR="00592B31" w:rsidRDefault="00592B31" w:rsidP="00592B31">
      <w:pPr>
        <w:rPr>
          <w:rFonts w:ascii="Times New Roman" w:hAnsi="Times New Roman"/>
          <w:sz w:val="40"/>
          <w:szCs w:val="40"/>
        </w:rPr>
      </w:pPr>
      <w:r>
        <w:br w:type="page"/>
      </w:r>
    </w:p>
    <w:p w14:paraId="360185E4" w14:textId="75D7F893" w:rsidR="008E6C0D" w:rsidRPr="008E6C0D" w:rsidRDefault="008E6C0D" w:rsidP="006034E1">
      <w:pPr>
        <w:pStyle w:val="Style1"/>
      </w:pPr>
      <w:bookmarkStart w:id="0" w:name="_Toc90311496"/>
      <w:bookmarkStart w:id="1" w:name="_Toc90558639"/>
      <w:bookmarkStart w:id="2" w:name="_Toc136338146"/>
      <w:r w:rsidRPr="008E6C0D">
        <w:lastRenderedPageBreak/>
        <w:t xml:space="preserve">Get an Overview of the </w:t>
      </w:r>
      <w:r w:rsidR="000045CC">
        <w:t>Integration Architect</w:t>
      </w:r>
      <w:r w:rsidRPr="008E6C0D">
        <w:t xml:space="preserve"> Certification:</w:t>
      </w:r>
      <w:bookmarkEnd w:id="0"/>
      <w:bookmarkEnd w:id="1"/>
      <w:bookmarkEnd w:id="2"/>
    </w:p>
    <w:p w14:paraId="737A4794" w14:textId="4B7BECC6" w:rsidR="008E6C0D" w:rsidRPr="008E6C0D" w:rsidRDefault="008E6C0D" w:rsidP="006034E1">
      <w:pPr>
        <w:pBdr>
          <w:top w:val="nil"/>
          <w:left w:val="nil"/>
          <w:bottom w:val="nil"/>
          <w:right w:val="nil"/>
          <w:between w:val="nil"/>
        </w:pBdr>
        <w:spacing w:line="276" w:lineRule="auto"/>
        <w:jc w:val="both"/>
        <w:rPr>
          <w:rFonts w:ascii="Arial" w:eastAsia="Times New Roman" w:hAnsi="Arial" w:cs="Arial"/>
          <w:sz w:val="26"/>
          <w:szCs w:val="26"/>
        </w:rPr>
      </w:pPr>
      <w:r w:rsidRPr="008E6C0D">
        <w:rPr>
          <w:rFonts w:ascii="Arial" w:eastAsia="Times New Roman" w:hAnsi="Arial" w:cs="Arial"/>
          <w:sz w:val="26"/>
          <w:szCs w:val="26"/>
        </w:rPr>
        <w:t xml:space="preserve">Who should take the </w:t>
      </w:r>
      <w:hyperlink r:id="rId12" w:history="1">
        <w:r w:rsidR="000045CC" w:rsidRPr="006034E1">
          <w:rPr>
            <w:rStyle w:val="Hyperlink"/>
            <w:rFonts w:ascii="Arial" w:eastAsia="Times New Roman" w:hAnsi="Arial" w:cs="Arial"/>
            <w:b/>
            <w:sz w:val="26"/>
            <w:szCs w:val="26"/>
          </w:rPr>
          <w:t>Integration Architect</w:t>
        </w:r>
        <w:r w:rsidRPr="006034E1">
          <w:rPr>
            <w:rStyle w:val="Hyperlink"/>
            <w:rFonts w:ascii="Arial" w:eastAsia="Times New Roman" w:hAnsi="Arial" w:cs="Arial"/>
            <w:b/>
            <w:sz w:val="26"/>
            <w:szCs w:val="26"/>
          </w:rPr>
          <w:t xml:space="preserve"> exam</w:t>
        </w:r>
      </w:hyperlink>
      <w:r w:rsidRPr="008E6C0D">
        <w:rPr>
          <w:rFonts w:ascii="Arial" w:eastAsia="Times New Roman" w:hAnsi="Arial" w:cs="Arial"/>
          <w:sz w:val="26"/>
          <w:szCs w:val="26"/>
        </w:rPr>
        <w:t xml:space="preserve">? This is the first question that comes to a candidate’s mind when preparing for the </w:t>
      </w:r>
      <w:r w:rsidR="000045CC">
        <w:rPr>
          <w:rFonts w:ascii="Arial" w:eastAsia="Times New Roman" w:hAnsi="Arial" w:cs="Arial"/>
          <w:sz w:val="26"/>
          <w:szCs w:val="26"/>
        </w:rPr>
        <w:t>Integration Architect</w:t>
      </w:r>
      <w:r w:rsidRPr="008E6C0D">
        <w:rPr>
          <w:rFonts w:ascii="Arial" w:eastAsia="Times New Roman" w:hAnsi="Arial" w:cs="Arial"/>
          <w:sz w:val="26"/>
          <w:szCs w:val="26"/>
        </w:rPr>
        <w:t xml:space="preserve"> certification. The </w:t>
      </w:r>
      <w:r w:rsidR="000045CC">
        <w:rPr>
          <w:rFonts w:ascii="Arial" w:eastAsia="Times New Roman" w:hAnsi="Arial" w:cs="Arial"/>
          <w:sz w:val="26"/>
          <w:szCs w:val="26"/>
        </w:rPr>
        <w:t>Integration Architect</w:t>
      </w:r>
      <w:r w:rsidRPr="008E6C0D">
        <w:rPr>
          <w:rFonts w:ascii="Arial" w:eastAsia="Times New Roman" w:hAnsi="Arial" w:cs="Arial"/>
          <w:sz w:val="26"/>
          <w:szCs w:val="26"/>
        </w:rPr>
        <w:t xml:space="preserve"> certification is suitable for candidates who are keen to earn knowledge on the </w:t>
      </w:r>
      <w:r w:rsidR="00042747">
        <w:rPr>
          <w:rFonts w:ascii="Arial" w:eastAsia="Times New Roman" w:hAnsi="Arial" w:cs="Arial"/>
          <w:sz w:val="26"/>
          <w:szCs w:val="26"/>
        </w:rPr>
        <w:t>Salesforce Technical Architect</w:t>
      </w:r>
      <w:r w:rsidRPr="008E6C0D">
        <w:rPr>
          <w:rFonts w:ascii="Arial" w:eastAsia="Times New Roman" w:hAnsi="Arial" w:cs="Arial"/>
          <w:sz w:val="26"/>
          <w:szCs w:val="26"/>
        </w:rPr>
        <w:t xml:space="preserve"> and grab their </w:t>
      </w:r>
      <w:r w:rsidR="00042747">
        <w:rPr>
          <w:rFonts w:ascii="Arial" w:eastAsia="Times New Roman" w:hAnsi="Arial" w:cs="Arial"/>
          <w:sz w:val="26"/>
          <w:szCs w:val="26"/>
        </w:rPr>
        <w:t>Salesforce Certified Integration Architect</w:t>
      </w:r>
      <w:r w:rsidRPr="008E6C0D">
        <w:rPr>
          <w:rFonts w:ascii="Arial" w:eastAsia="Times New Roman" w:hAnsi="Arial" w:cs="Arial"/>
          <w:sz w:val="26"/>
          <w:szCs w:val="26"/>
        </w:rPr>
        <w:t xml:space="preserve">. When it is about starting the preparation, most candidates get confused regarding the study materials and study approach. But </w:t>
      </w:r>
      <w:r w:rsidR="000045CC">
        <w:rPr>
          <w:rFonts w:ascii="Arial" w:eastAsia="Times New Roman" w:hAnsi="Arial" w:cs="Arial"/>
          <w:sz w:val="26"/>
          <w:szCs w:val="26"/>
        </w:rPr>
        <w:t>Integration Architect</w:t>
      </w:r>
      <w:r w:rsidRPr="008E6C0D">
        <w:rPr>
          <w:rFonts w:ascii="Arial" w:eastAsia="Times New Roman" w:hAnsi="Arial" w:cs="Arial"/>
          <w:sz w:val="26"/>
          <w:szCs w:val="26"/>
        </w:rPr>
        <w:t xml:space="preserve"> study guide PDF is here to solve the problem. </w:t>
      </w:r>
      <w:r w:rsidR="000045CC">
        <w:rPr>
          <w:rFonts w:ascii="Arial" w:eastAsia="Times New Roman" w:hAnsi="Arial" w:cs="Arial"/>
          <w:sz w:val="26"/>
          <w:szCs w:val="26"/>
        </w:rPr>
        <w:t>Integration Architect</w:t>
      </w:r>
      <w:r w:rsidRPr="008E6C0D">
        <w:rPr>
          <w:rFonts w:ascii="Arial" w:eastAsia="Times New Roman" w:hAnsi="Arial" w:cs="Arial"/>
          <w:sz w:val="26"/>
          <w:szCs w:val="26"/>
        </w:rPr>
        <w:t xml:space="preserve"> PDF combines some effective sample questions and offers valuable tips to pass the exam with ease.</w:t>
      </w:r>
    </w:p>
    <w:p w14:paraId="3518EB1B" w14:textId="3C778483" w:rsidR="008E6C0D" w:rsidRPr="008E6C0D" w:rsidRDefault="008E6C0D" w:rsidP="006034E1">
      <w:pPr>
        <w:pStyle w:val="Style1"/>
      </w:pPr>
      <w:bookmarkStart w:id="3" w:name="_Toc90311497"/>
      <w:bookmarkStart w:id="4" w:name="_Toc90558640"/>
      <w:bookmarkStart w:id="5" w:name="_Toc136338147"/>
      <w:r w:rsidRPr="008E6C0D">
        <w:t xml:space="preserve">Why Should You Earn the </w:t>
      </w:r>
      <w:r w:rsidR="000045CC">
        <w:t>Salesforce</w:t>
      </w:r>
      <w:r w:rsidRPr="008E6C0D">
        <w:t xml:space="preserve"> </w:t>
      </w:r>
      <w:r w:rsidR="000045CC">
        <w:t>Integration Architect</w:t>
      </w:r>
      <w:r w:rsidRPr="008E6C0D">
        <w:t xml:space="preserve"> Certification?</w:t>
      </w:r>
      <w:bookmarkEnd w:id="3"/>
      <w:bookmarkEnd w:id="4"/>
      <w:bookmarkEnd w:id="5"/>
    </w:p>
    <w:p w14:paraId="18004BD8" w14:textId="00B74075" w:rsidR="008E6C0D" w:rsidRPr="008E6C0D" w:rsidRDefault="008E6C0D" w:rsidP="006034E1">
      <w:pPr>
        <w:spacing w:before="240" w:after="240" w:line="276" w:lineRule="auto"/>
        <w:rPr>
          <w:rFonts w:ascii="Arial" w:hAnsi="Arial" w:cs="Arial"/>
          <w:sz w:val="26"/>
          <w:szCs w:val="26"/>
        </w:rPr>
      </w:pPr>
      <w:r w:rsidRPr="008E6C0D">
        <w:rPr>
          <w:rFonts w:ascii="Arial" w:hAnsi="Arial" w:cs="Arial"/>
          <w:sz w:val="26"/>
          <w:szCs w:val="26"/>
        </w:rPr>
        <w:t xml:space="preserve">There are several reasons why one should grab the </w:t>
      </w:r>
      <w:r w:rsidR="000045CC">
        <w:rPr>
          <w:rFonts w:ascii="Arial" w:hAnsi="Arial" w:cs="Arial"/>
          <w:sz w:val="26"/>
          <w:szCs w:val="26"/>
        </w:rPr>
        <w:t>Integration Architect</w:t>
      </w:r>
      <w:r w:rsidRPr="008E6C0D">
        <w:rPr>
          <w:rFonts w:ascii="Arial" w:hAnsi="Arial" w:cs="Arial"/>
          <w:sz w:val="26"/>
          <w:szCs w:val="26"/>
        </w:rPr>
        <w:t xml:space="preserve"> certification. </w:t>
      </w:r>
    </w:p>
    <w:p w14:paraId="5E6A598F" w14:textId="4140690F" w:rsidR="008E6C0D" w:rsidRPr="008E6C0D" w:rsidRDefault="008E6C0D" w:rsidP="006034E1">
      <w:pPr>
        <w:pStyle w:val="ListParagraph"/>
        <w:numPr>
          <w:ilvl w:val="0"/>
          <w:numId w:val="5"/>
        </w:numPr>
        <w:spacing w:before="240" w:after="240"/>
        <w:rPr>
          <w:sz w:val="26"/>
          <w:szCs w:val="26"/>
        </w:rPr>
      </w:pPr>
      <w:r w:rsidRPr="008E6C0D">
        <w:rPr>
          <w:sz w:val="26"/>
          <w:szCs w:val="26"/>
        </w:rPr>
        <w:t xml:space="preserve">The </w:t>
      </w:r>
      <w:r w:rsidR="000045CC">
        <w:rPr>
          <w:sz w:val="26"/>
          <w:szCs w:val="26"/>
        </w:rPr>
        <w:t>Integration Architect</w:t>
      </w:r>
      <w:r w:rsidRPr="008E6C0D">
        <w:rPr>
          <w:sz w:val="26"/>
          <w:szCs w:val="26"/>
        </w:rPr>
        <w:t xml:space="preserve"> certification proves to be one of the most recognized certifications.</w:t>
      </w:r>
    </w:p>
    <w:p w14:paraId="30FAB6B7" w14:textId="77777777" w:rsidR="008E6C0D" w:rsidRPr="008E6C0D" w:rsidRDefault="008E6C0D" w:rsidP="006034E1">
      <w:pPr>
        <w:pStyle w:val="ListParagraph"/>
        <w:numPr>
          <w:ilvl w:val="0"/>
          <w:numId w:val="5"/>
        </w:numPr>
        <w:spacing w:before="240" w:after="240"/>
        <w:rPr>
          <w:sz w:val="26"/>
          <w:szCs w:val="26"/>
        </w:rPr>
      </w:pPr>
      <w:r w:rsidRPr="008E6C0D">
        <w:rPr>
          <w:sz w:val="26"/>
          <w:szCs w:val="26"/>
        </w:rPr>
        <w:t xml:space="preserve">The certification badge proves the knowledge of the candidate regarding subject matters and makes his resume presentable to potential candidates. </w:t>
      </w:r>
    </w:p>
    <w:p w14:paraId="1D40564F" w14:textId="2BF40E6D" w:rsidR="008E6C0D" w:rsidRPr="008E6C0D" w:rsidRDefault="008E6C0D" w:rsidP="006034E1">
      <w:pPr>
        <w:pStyle w:val="ListParagraph"/>
        <w:numPr>
          <w:ilvl w:val="0"/>
          <w:numId w:val="5"/>
        </w:numPr>
        <w:spacing w:before="240" w:after="240"/>
        <w:rPr>
          <w:sz w:val="26"/>
          <w:szCs w:val="26"/>
        </w:rPr>
      </w:pPr>
      <w:proofErr w:type="gramStart"/>
      <w:r w:rsidRPr="008E6C0D">
        <w:rPr>
          <w:sz w:val="26"/>
          <w:szCs w:val="26"/>
        </w:rPr>
        <w:t>Thus</w:t>
      </w:r>
      <w:proofErr w:type="gramEnd"/>
      <w:r w:rsidRPr="008E6C0D">
        <w:rPr>
          <w:sz w:val="26"/>
          <w:szCs w:val="26"/>
        </w:rPr>
        <w:t xml:space="preserve"> earning the </w:t>
      </w:r>
      <w:hyperlink r:id="rId13" w:history="1">
        <w:r w:rsidR="00042747" w:rsidRPr="006034E1">
          <w:rPr>
            <w:rStyle w:val="Hyperlink"/>
            <w:b/>
            <w:sz w:val="26"/>
            <w:szCs w:val="26"/>
          </w:rPr>
          <w:t>Salesforce Certified Integration Architect</w:t>
        </w:r>
      </w:hyperlink>
      <w:r w:rsidRPr="008E6C0D">
        <w:rPr>
          <w:sz w:val="26"/>
          <w:szCs w:val="26"/>
        </w:rPr>
        <w:t xml:space="preserve"> is a powerful qualification for a prosperous career.</w:t>
      </w:r>
    </w:p>
    <w:p w14:paraId="1FC58738" w14:textId="77777777" w:rsidR="00C26A25" w:rsidRDefault="00C26A25">
      <w:pPr>
        <w:rPr>
          <w:rFonts w:ascii="Arial" w:eastAsia="Arial" w:hAnsi="Arial" w:cs="Arial"/>
          <w:b/>
          <w:sz w:val="40"/>
          <w:szCs w:val="40"/>
          <w:lang w:val="en"/>
        </w:rPr>
      </w:pPr>
      <w:bookmarkStart w:id="6" w:name="_Toc90311498"/>
      <w:bookmarkStart w:id="7" w:name="_Toc90558641"/>
      <w:r>
        <w:br w:type="page"/>
      </w:r>
    </w:p>
    <w:p w14:paraId="483BE7A5" w14:textId="3DB47495" w:rsidR="008E6C0D" w:rsidRPr="008E6C0D" w:rsidRDefault="008E6C0D" w:rsidP="008E6C0D">
      <w:pPr>
        <w:pStyle w:val="Style1"/>
      </w:pPr>
      <w:bookmarkStart w:id="8" w:name="_Toc136338148"/>
      <w:r w:rsidRPr="008E6C0D">
        <w:lastRenderedPageBreak/>
        <w:t xml:space="preserve">What Is the </w:t>
      </w:r>
      <w:r w:rsidR="000045CC">
        <w:t>Salesforce</w:t>
      </w:r>
      <w:r w:rsidRPr="008E6C0D">
        <w:t xml:space="preserve"> </w:t>
      </w:r>
      <w:r w:rsidR="00C26A25" w:rsidRPr="00C26A25">
        <w:t>Integration Architect</w:t>
      </w:r>
      <w:r w:rsidRPr="008E6C0D">
        <w:t xml:space="preserve"> Certification Exam Structure?</w:t>
      </w:r>
      <w:bookmarkEnd w:id="6"/>
      <w:bookmarkEnd w:id="7"/>
      <w:bookmarkEnd w:id="8"/>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735"/>
        <w:gridCol w:w="6278"/>
      </w:tblGrid>
      <w:tr w:rsidR="00C26A25" w14:paraId="47AE2BA9"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DF47B8" w14:textId="77777777" w:rsidR="00C26A25" w:rsidRPr="00C26A25" w:rsidRDefault="00C26A25" w:rsidP="00C26A25">
            <w:pPr>
              <w:rPr>
                <w:rFonts w:ascii="Arial" w:hAnsi="Arial" w:cs="Arial"/>
                <w:b/>
                <w:bCs/>
                <w:sz w:val="20"/>
                <w:szCs w:val="20"/>
              </w:rPr>
            </w:pPr>
            <w:r w:rsidRPr="00C26A25">
              <w:rPr>
                <w:rFonts w:ascii="Verdana" w:hAnsi="Verdana" w:cs="Arial"/>
                <w:b/>
                <w:bCs/>
                <w:sz w:val="21"/>
                <w:szCs w:val="21"/>
              </w:rPr>
              <w:t>Exam Name</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CF59A0" w14:textId="77777777" w:rsidR="00C26A25" w:rsidRPr="00C26A25" w:rsidRDefault="00C26A25">
            <w:pPr>
              <w:rPr>
                <w:rFonts w:ascii="Arial" w:hAnsi="Arial" w:cs="Arial"/>
                <w:sz w:val="20"/>
                <w:szCs w:val="20"/>
              </w:rPr>
            </w:pPr>
            <w:r w:rsidRPr="00C26A25">
              <w:rPr>
                <w:rFonts w:ascii="Verdana" w:hAnsi="Verdana" w:cs="Arial"/>
                <w:sz w:val="21"/>
                <w:szCs w:val="21"/>
              </w:rPr>
              <w:t>Salesforce Certified Integration Architect</w:t>
            </w:r>
          </w:p>
        </w:tc>
      </w:tr>
      <w:tr w:rsidR="00C26A25" w14:paraId="1AE547CD"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CDD8BE" w14:textId="77777777" w:rsidR="00C26A25" w:rsidRPr="00C26A25" w:rsidRDefault="00C26A25">
            <w:pPr>
              <w:rPr>
                <w:rFonts w:ascii="Arial" w:hAnsi="Arial" w:cs="Arial"/>
                <w:b/>
                <w:bCs/>
                <w:sz w:val="20"/>
                <w:szCs w:val="20"/>
              </w:rPr>
            </w:pPr>
            <w:r w:rsidRPr="00C26A25">
              <w:rPr>
                <w:rFonts w:ascii="Verdana" w:hAnsi="Verdana" w:cs="Arial"/>
                <w:b/>
                <w:bCs/>
                <w:sz w:val="21"/>
                <w:szCs w:val="21"/>
              </w:rPr>
              <w:t>Exam Code</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00F5E0" w14:textId="77777777" w:rsidR="00C26A25" w:rsidRPr="00C26A25" w:rsidRDefault="00C26A25">
            <w:pPr>
              <w:rPr>
                <w:rFonts w:ascii="Arial" w:hAnsi="Arial" w:cs="Arial"/>
                <w:sz w:val="20"/>
                <w:szCs w:val="20"/>
              </w:rPr>
            </w:pPr>
            <w:r w:rsidRPr="00C26A25">
              <w:rPr>
                <w:rFonts w:ascii="Verdana" w:hAnsi="Verdana" w:cs="Arial"/>
                <w:sz w:val="21"/>
                <w:szCs w:val="21"/>
              </w:rPr>
              <w:t>Integration Architect</w:t>
            </w:r>
          </w:p>
        </w:tc>
      </w:tr>
      <w:tr w:rsidR="00C26A25" w14:paraId="1BA80E22"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004A81" w14:textId="77777777" w:rsidR="00C26A25" w:rsidRPr="00C26A25" w:rsidRDefault="00C26A25">
            <w:pPr>
              <w:rPr>
                <w:rFonts w:ascii="Arial" w:hAnsi="Arial" w:cs="Arial"/>
                <w:b/>
                <w:bCs/>
                <w:sz w:val="20"/>
                <w:szCs w:val="20"/>
              </w:rPr>
            </w:pPr>
            <w:r w:rsidRPr="00C26A25">
              <w:rPr>
                <w:rFonts w:ascii="Verdana" w:hAnsi="Verdana" w:cs="Arial"/>
                <w:b/>
                <w:bCs/>
                <w:sz w:val="21"/>
                <w:szCs w:val="21"/>
              </w:rPr>
              <w:t>Exam Price</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371832" w14:textId="77777777" w:rsidR="00C26A25" w:rsidRPr="00C26A25" w:rsidRDefault="00C26A25">
            <w:pPr>
              <w:rPr>
                <w:rFonts w:ascii="Arial" w:hAnsi="Arial" w:cs="Arial"/>
                <w:sz w:val="20"/>
                <w:szCs w:val="20"/>
              </w:rPr>
            </w:pPr>
            <w:r w:rsidRPr="00C26A25">
              <w:rPr>
                <w:rFonts w:ascii="Verdana" w:hAnsi="Verdana" w:cs="Arial"/>
                <w:sz w:val="21"/>
                <w:szCs w:val="21"/>
              </w:rPr>
              <w:t>Registration fee: USD 400</w:t>
            </w:r>
            <w:r w:rsidRPr="00C26A25">
              <w:rPr>
                <w:rFonts w:ascii="Verdana" w:hAnsi="Verdana" w:cs="Arial"/>
                <w:sz w:val="21"/>
                <w:szCs w:val="21"/>
              </w:rPr>
              <w:br/>
              <w:t>Retake fee: USD 200</w:t>
            </w:r>
          </w:p>
        </w:tc>
      </w:tr>
      <w:tr w:rsidR="00C26A25" w14:paraId="17557E8E"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32EB45" w14:textId="77777777" w:rsidR="00C26A25" w:rsidRPr="00C26A25" w:rsidRDefault="00C26A25">
            <w:pPr>
              <w:rPr>
                <w:rFonts w:ascii="Arial" w:hAnsi="Arial" w:cs="Arial"/>
                <w:b/>
                <w:bCs/>
                <w:sz w:val="20"/>
                <w:szCs w:val="20"/>
              </w:rPr>
            </w:pPr>
            <w:r w:rsidRPr="00C26A25">
              <w:rPr>
                <w:rFonts w:ascii="Verdana" w:hAnsi="Verdana" w:cs="Arial"/>
                <w:b/>
                <w:bCs/>
                <w:sz w:val="21"/>
                <w:szCs w:val="21"/>
              </w:rPr>
              <w:t>Duration</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788364" w14:textId="77777777" w:rsidR="00C26A25" w:rsidRPr="00C26A25" w:rsidRDefault="00C26A25">
            <w:pPr>
              <w:rPr>
                <w:rFonts w:ascii="Arial" w:hAnsi="Arial" w:cs="Arial"/>
                <w:sz w:val="20"/>
                <w:szCs w:val="20"/>
              </w:rPr>
            </w:pPr>
            <w:r w:rsidRPr="00C26A25">
              <w:rPr>
                <w:rFonts w:ascii="Verdana" w:hAnsi="Verdana" w:cs="Arial"/>
                <w:sz w:val="21"/>
                <w:szCs w:val="21"/>
              </w:rPr>
              <w:t>105 minutes</w:t>
            </w:r>
          </w:p>
        </w:tc>
      </w:tr>
      <w:tr w:rsidR="00C26A25" w14:paraId="03BBA47C"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E4BE4A" w14:textId="77777777" w:rsidR="00C26A25" w:rsidRPr="00C26A25" w:rsidRDefault="00C26A25">
            <w:pPr>
              <w:rPr>
                <w:rFonts w:ascii="Arial" w:hAnsi="Arial" w:cs="Arial"/>
                <w:b/>
                <w:bCs/>
                <w:sz w:val="20"/>
                <w:szCs w:val="20"/>
              </w:rPr>
            </w:pPr>
            <w:r w:rsidRPr="00C26A25">
              <w:rPr>
                <w:rFonts w:ascii="Verdana" w:hAnsi="Verdana" w:cs="Arial"/>
                <w:b/>
                <w:bCs/>
                <w:sz w:val="21"/>
                <w:szCs w:val="21"/>
              </w:rPr>
              <w:t>Number of Questions</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64F944" w14:textId="77777777" w:rsidR="00C26A25" w:rsidRPr="00C26A25" w:rsidRDefault="00C26A25">
            <w:pPr>
              <w:rPr>
                <w:rFonts w:ascii="Arial" w:hAnsi="Arial" w:cs="Arial"/>
                <w:sz w:val="20"/>
                <w:szCs w:val="20"/>
              </w:rPr>
            </w:pPr>
            <w:r w:rsidRPr="00C26A25">
              <w:rPr>
                <w:rFonts w:ascii="Verdana" w:hAnsi="Verdana" w:cs="Arial"/>
                <w:sz w:val="21"/>
                <w:szCs w:val="21"/>
              </w:rPr>
              <w:t>60</w:t>
            </w:r>
          </w:p>
        </w:tc>
      </w:tr>
      <w:tr w:rsidR="00C26A25" w14:paraId="6202C547"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1E969" w14:textId="77777777" w:rsidR="00C26A25" w:rsidRPr="00C26A25" w:rsidRDefault="00C26A25">
            <w:pPr>
              <w:rPr>
                <w:rFonts w:ascii="Arial" w:hAnsi="Arial" w:cs="Arial"/>
                <w:b/>
                <w:bCs/>
                <w:sz w:val="20"/>
                <w:szCs w:val="20"/>
              </w:rPr>
            </w:pPr>
            <w:r w:rsidRPr="00C26A25">
              <w:rPr>
                <w:rFonts w:ascii="Verdana" w:hAnsi="Verdana" w:cs="Arial"/>
                <w:b/>
                <w:bCs/>
                <w:sz w:val="21"/>
                <w:szCs w:val="21"/>
              </w:rPr>
              <w:t>Passing Score</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843C1B" w14:textId="77777777" w:rsidR="00C26A25" w:rsidRPr="00C26A25" w:rsidRDefault="00C26A25">
            <w:pPr>
              <w:rPr>
                <w:rFonts w:ascii="Arial" w:hAnsi="Arial" w:cs="Arial"/>
                <w:sz w:val="20"/>
                <w:szCs w:val="20"/>
              </w:rPr>
            </w:pPr>
            <w:r w:rsidRPr="00C26A25">
              <w:rPr>
                <w:rFonts w:ascii="Verdana" w:hAnsi="Verdana" w:cs="Arial"/>
                <w:sz w:val="21"/>
                <w:szCs w:val="21"/>
              </w:rPr>
              <w:t>67%</w:t>
            </w:r>
          </w:p>
        </w:tc>
      </w:tr>
      <w:tr w:rsidR="00C26A25" w14:paraId="5D36E2DB"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571D2C" w14:textId="77777777" w:rsidR="00C26A25" w:rsidRPr="00C26A25" w:rsidRDefault="00C26A25">
            <w:pPr>
              <w:rPr>
                <w:rFonts w:ascii="Arial" w:hAnsi="Arial" w:cs="Arial"/>
                <w:b/>
                <w:bCs/>
                <w:sz w:val="20"/>
                <w:szCs w:val="20"/>
              </w:rPr>
            </w:pPr>
            <w:r w:rsidRPr="00C26A25">
              <w:rPr>
                <w:rFonts w:ascii="Verdana" w:hAnsi="Verdana" w:cs="Arial"/>
                <w:b/>
                <w:bCs/>
                <w:sz w:val="21"/>
                <w:szCs w:val="21"/>
              </w:rPr>
              <w:t>Recommended Training / Books</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06D56F" w14:textId="77777777" w:rsidR="00C26A25" w:rsidRPr="00C26A25" w:rsidRDefault="00C26A25">
            <w:pPr>
              <w:rPr>
                <w:rFonts w:ascii="Arial" w:hAnsi="Arial" w:cs="Arial"/>
                <w:b/>
                <w:bCs/>
                <w:color w:val="535353"/>
                <w:sz w:val="20"/>
                <w:szCs w:val="20"/>
              </w:rPr>
            </w:pPr>
            <w:hyperlink r:id="rId14" w:tgtFrame="_blank" w:history="1">
              <w:r w:rsidRPr="00C26A25">
                <w:rPr>
                  <w:rStyle w:val="Hyperlink"/>
                  <w:rFonts w:ascii="Verdana" w:hAnsi="Verdana" w:cs="Arial"/>
                  <w:b/>
                  <w:bCs/>
                  <w:color w:val="0060AC"/>
                  <w:sz w:val="21"/>
                  <w:szCs w:val="21"/>
                </w:rPr>
                <w:t>Architect Journey: Integration Architecture</w:t>
              </w:r>
            </w:hyperlink>
          </w:p>
        </w:tc>
      </w:tr>
      <w:tr w:rsidR="00C26A25" w14:paraId="2F9496B9"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A9DC2E" w14:textId="77777777" w:rsidR="00C26A25" w:rsidRPr="00C26A25" w:rsidRDefault="00C26A25">
            <w:pPr>
              <w:rPr>
                <w:rFonts w:ascii="Arial" w:hAnsi="Arial" w:cs="Arial"/>
                <w:b/>
                <w:bCs/>
                <w:sz w:val="20"/>
                <w:szCs w:val="20"/>
              </w:rPr>
            </w:pPr>
            <w:r w:rsidRPr="00C26A25">
              <w:rPr>
                <w:rFonts w:ascii="Verdana" w:hAnsi="Verdana" w:cs="Arial"/>
                <w:b/>
                <w:bCs/>
                <w:sz w:val="21"/>
                <w:szCs w:val="21"/>
              </w:rPr>
              <w:t>Schedule Exam</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70846A" w14:textId="77777777" w:rsidR="00C26A25" w:rsidRPr="00C26A25" w:rsidRDefault="00C26A25">
            <w:pPr>
              <w:rPr>
                <w:rFonts w:ascii="Arial" w:hAnsi="Arial" w:cs="Arial"/>
                <w:b/>
                <w:bCs/>
                <w:color w:val="535353"/>
                <w:sz w:val="20"/>
                <w:szCs w:val="20"/>
              </w:rPr>
            </w:pPr>
            <w:hyperlink r:id="rId15" w:tgtFrame="_blank" w:history="1">
              <w:proofErr w:type="spellStart"/>
              <w:r w:rsidRPr="00C26A25">
                <w:rPr>
                  <w:rStyle w:val="Hyperlink"/>
                  <w:rFonts w:ascii="Verdana" w:hAnsi="Verdana" w:cs="Arial"/>
                  <w:b/>
                  <w:bCs/>
                  <w:color w:val="0060AC"/>
                  <w:sz w:val="21"/>
                  <w:szCs w:val="21"/>
                </w:rPr>
                <w:t>Kryterion</w:t>
              </w:r>
              <w:proofErr w:type="spellEnd"/>
              <w:r w:rsidRPr="00C26A25">
                <w:rPr>
                  <w:rStyle w:val="Hyperlink"/>
                  <w:rFonts w:ascii="Verdana" w:hAnsi="Verdana" w:cs="Arial"/>
                  <w:b/>
                  <w:bCs/>
                  <w:color w:val="0060AC"/>
                  <w:sz w:val="21"/>
                  <w:szCs w:val="21"/>
                </w:rPr>
                <w:t xml:space="preserve"> </w:t>
              </w:r>
              <w:proofErr w:type="spellStart"/>
              <w:r w:rsidRPr="00C26A25">
                <w:rPr>
                  <w:rStyle w:val="Hyperlink"/>
                  <w:rFonts w:ascii="Verdana" w:hAnsi="Verdana" w:cs="Arial"/>
                  <w:b/>
                  <w:bCs/>
                  <w:color w:val="0060AC"/>
                  <w:sz w:val="21"/>
                  <w:szCs w:val="21"/>
                </w:rPr>
                <w:t>Webassessor</w:t>
              </w:r>
              <w:proofErr w:type="spellEnd"/>
            </w:hyperlink>
          </w:p>
        </w:tc>
      </w:tr>
      <w:tr w:rsidR="00C26A25" w14:paraId="0B421012"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7043B" w14:textId="77777777" w:rsidR="00C26A25" w:rsidRPr="00C26A25" w:rsidRDefault="00C26A25">
            <w:pPr>
              <w:rPr>
                <w:rFonts w:ascii="Arial" w:hAnsi="Arial" w:cs="Arial"/>
                <w:b/>
                <w:bCs/>
                <w:sz w:val="20"/>
                <w:szCs w:val="20"/>
              </w:rPr>
            </w:pPr>
            <w:r w:rsidRPr="00C26A25">
              <w:rPr>
                <w:rFonts w:ascii="Verdana" w:hAnsi="Verdana" w:cs="Arial"/>
                <w:b/>
                <w:bCs/>
                <w:sz w:val="21"/>
                <w:szCs w:val="21"/>
              </w:rPr>
              <w:t>Sample Questions</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1A4125" w14:textId="77777777" w:rsidR="00C26A25" w:rsidRPr="00C26A25" w:rsidRDefault="00C26A25">
            <w:pPr>
              <w:rPr>
                <w:rFonts w:ascii="Arial" w:hAnsi="Arial" w:cs="Arial"/>
                <w:b/>
                <w:bCs/>
                <w:color w:val="535353"/>
                <w:sz w:val="20"/>
                <w:szCs w:val="20"/>
              </w:rPr>
            </w:pPr>
            <w:hyperlink r:id="rId16" w:history="1">
              <w:r w:rsidRPr="00C26A25">
                <w:rPr>
                  <w:rStyle w:val="Hyperlink"/>
                  <w:rFonts w:ascii="Verdana" w:hAnsi="Verdana" w:cs="Arial"/>
                  <w:b/>
                  <w:bCs/>
                  <w:color w:val="0060AC"/>
                  <w:sz w:val="21"/>
                  <w:szCs w:val="21"/>
                </w:rPr>
                <w:t>Salesforce Integration Architect Sample Questions</w:t>
              </w:r>
            </w:hyperlink>
          </w:p>
        </w:tc>
      </w:tr>
      <w:tr w:rsidR="00C26A25" w14:paraId="2EB79635" w14:textId="77777777" w:rsidTr="00C26A25">
        <w:tc>
          <w:tcPr>
            <w:tcW w:w="15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6F3E1C" w14:textId="77777777" w:rsidR="00C26A25" w:rsidRPr="00C26A25" w:rsidRDefault="00C26A25">
            <w:pPr>
              <w:rPr>
                <w:rFonts w:ascii="Arial" w:hAnsi="Arial" w:cs="Arial"/>
                <w:b/>
                <w:bCs/>
                <w:sz w:val="20"/>
                <w:szCs w:val="20"/>
              </w:rPr>
            </w:pPr>
            <w:r w:rsidRPr="00C26A25">
              <w:rPr>
                <w:rFonts w:ascii="Verdana" w:hAnsi="Verdana" w:cs="Arial"/>
                <w:b/>
                <w:bCs/>
                <w:sz w:val="21"/>
                <w:szCs w:val="21"/>
              </w:rPr>
              <w:t>Recommended Practice</w:t>
            </w:r>
          </w:p>
        </w:tc>
        <w:tc>
          <w:tcPr>
            <w:tcW w:w="34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AE7B28" w14:textId="77777777" w:rsidR="00C26A25" w:rsidRPr="00C26A25" w:rsidRDefault="00C26A25">
            <w:pPr>
              <w:rPr>
                <w:rFonts w:ascii="Arial" w:hAnsi="Arial" w:cs="Arial"/>
                <w:color w:val="535353"/>
                <w:sz w:val="20"/>
                <w:szCs w:val="20"/>
                <w:u w:val="single"/>
              </w:rPr>
            </w:pPr>
            <w:hyperlink r:id="rId17" w:history="1">
              <w:r w:rsidRPr="00C26A25">
                <w:rPr>
                  <w:rStyle w:val="Strong"/>
                  <w:rFonts w:ascii="Verdana" w:hAnsi="Verdana"/>
                  <w:color w:val="0060AC"/>
                  <w:sz w:val="21"/>
                  <w:szCs w:val="21"/>
                  <w:u w:val="single"/>
                </w:rPr>
                <w:t>Salesforce Certified Integration Architect Practice Test</w:t>
              </w:r>
            </w:hyperlink>
          </w:p>
        </w:tc>
      </w:tr>
    </w:tbl>
    <w:p w14:paraId="3D3281B4" w14:textId="151251F8" w:rsidR="008E6C0D" w:rsidRPr="008E6C0D" w:rsidRDefault="008E6C0D" w:rsidP="008E6C0D">
      <w:pPr>
        <w:spacing w:before="240" w:after="240"/>
        <w:rPr>
          <w:rFonts w:ascii="Arial" w:eastAsia="Verdana" w:hAnsi="Arial" w:cs="Arial"/>
          <w:sz w:val="26"/>
          <w:szCs w:val="26"/>
        </w:rPr>
      </w:pPr>
    </w:p>
    <w:p w14:paraId="55A6AB49" w14:textId="40DC1B72" w:rsidR="00592B31" w:rsidRPr="008E6C0D" w:rsidRDefault="008E6C0D" w:rsidP="008E6C0D">
      <w:pPr>
        <w:pStyle w:val="Style1"/>
      </w:pPr>
      <w:bookmarkStart w:id="9" w:name="_Toc90311499"/>
      <w:bookmarkStart w:id="10" w:name="_Toc90558642"/>
      <w:bookmarkStart w:id="11" w:name="_Toc136338149"/>
      <w:r w:rsidRPr="008E6C0D">
        <w:t xml:space="preserve">Enhance Knowledge with </w:t>
      </w:r>
      <w:r w:rsidR="000045CC">
        <w:t>Integration Architect</w:t>
      </w:r>
      <w:r w:rsidRPr="008E6C0D">
        <w:t xml:space="preserve"> Sample Questions:</w:t>
      </w:r>
      <w:bookmarkEnd w:id="9"/>
      <w:bookmarkEnd w:id="10"/>
      <w:bookmarkEnd w:id="11"/>
    </w:p>
    <w:p w14:paraId="7605E1A3"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1</w:t>
      </w:r>
      <w:r w:rsidRPr="008E6C0D">
        <w:rPr>
          <w:rFonts w:ascii="Arial" w:hAnsi="Arial" w:cs="Arial"/>
          <w:b/>
          <w:color w:val="FFFFFF" w:themeColor="background1"/>
        </w:rPr>
        <w:tab/>
      </w:r>
      <w:r w:rsidRPr="008E6C0D">
        <w:rPr>
          <w:rFonts w:ascii="Arial" w:hAnsi="Arial" w:cs="Arial"/>
          <w:b/>
          <w:color w:val="FFFFFF" w:themeColor="background1"/>
        </w:rPr>
        <w:tab/>
      </w:r>
    </w:p>
    <w:p w14:paraId="3125A0E6" w14:textId="77777777" w:rsidR="006034E1" w:rsidRPr="006034E1" w:rsidRDefault="006034E1" w:rsidP="006034E1">
      <w:pPr>
        <w:spacing w:before="240" w:after="240"/>
        <w:rPr>
          <w:rFonts w:ascii="Arial" w:hAnsi="Arial" w:cs="Arial"/>
        </w:rPr>
      </w:pPr>
      <w:r w:rsidRPr="006034E1">
        <w:rPr>
          <w:rFonts w:ascii="Arial" w:hAnsi="Arial" w:cs="Arial"/>
        </w:rPr>
        <w:t xml:space="preserve">The </w:t>
      </w:r>
      <w:proofErr w:type="gramStart"/>
      <w:r w:rsidRPr="006034E1">
        <w:rPr>
          <w:rFonts w:ascii="Arial" w:hAnsi="Arial" w:cs="Arial"/>
        </w:rPr>
        <w:t>Sales</w:t>
      </w:r>
      <w:proofErr w:type="gramEnd"/>
      <w:r w:rsidRPr="006034E1">
        <w:rPr>
          <w:rFonts w:ascii="Arial" w:hAnsi="Arial" w:cs="Arial"/>
        </w:rPr>
        <w:t xml:space="preserve"> Operations team at Northern Trail Outfitters imports new leads each day. An integrated legacy territory management system assigns territories to leads before Sales team members can work on them. The current integration often experiences latency issues.</w:t>
      </w:r>
    </w:p>
    <w:p w14:paraId="0B9A54A0" w14:textId="77777777" w:rsidR="006034E1" w:rsidRPr="006034E1" w:rsidRDefault="006034E1" w:rsidP="006034E1">
      <w:pPr>
        <w:spacing w:before="240" w:after="240"/>
        <w:rPr>
          <w:rFonts w:ascii="Arial" w:hAnsi="Arial" w:cs="Arial"/>
        </w:rPr>
      </w:pPr>
      <w:r w:rsidRPr="006034E1">
        <w:rPr>
          <w:rFonts w:ascii="Arial" w:hAnsi="Arial" w:cs="Arial"/>
        </w:rPr>
        <w:t>Which two recommendations should an Architect make to improve the integration performance?</w:t>
      </w:r>
    </w:p>
    <w:p w14:paraId="3AAD3306" w14:textId="77777777" w:rsidR="006034E1" w:rsidRPr="006034E1" w:rsidRDefault="006034E1" w:rsidP="006034E1">
      <w:pPr>
        <w:spacing w:before="240" w:after="240"/>
        <w:rPr>
          <w:rFonts w:ascii="Arial" w:hAnsi="Arial" w:cs="Arial"/>
        </w:rPr>
      </w:pPr>
      <w:r w:rsidRPr="006034E1">
        <w:rPr>
          <w:rFonts w:ascii="Arial" w:hAnsi="Arial" w:cs="Arial"/>
        </w:rPr>
        <w:t>Choose 2 answers</w:t>
      </w:r>
    </w:p>
    <w:p w14:paraId="218B502A" w14:textId="18898DA6" w:rsidR="006034E1" w:rsidRPr="006034E1" w:rsidRDefault="006034E1" w:rsidP="006034E1">
      <w:pPr>
        <w:pStyle w:val="ListParagraph"/>
        <w:numPr>
          <w:ilvl w:val="0"/>
          <w:numId w:val="7"/>
        </w:numPr>
        <w:spacing w:before="240" w:after="240"/>
      </w:pPr>
      <w:r w:rsidRPr="006034E1">
        <w:t>Reduce batch size of asynchronous BULK API.</w:t>
      </w:r>
    </w:p>
    <w:p w14:paraId="788F0CB5" w14:textId="0FFE08F3" w:rsidR="006034E1" w:rsidRPr="006034E1" w:rsidRDefault="006034E1" w:rsidP="006034E1">
      <w:pPr>
        <w:pStyle w:val="ListParagraph"/>
        <w:numPr>
          <w:ilvl w:val="0"/>
          <w:numId w:val="7"/>
        </w:numPr>
        <w:spacing w:before="240" w:after="240"/>
      </w:pPr>
      <w:r w:rsidRPr="006034E1">
        <w:t>Legacy system should submit in parallel mode.</w:t>
      </w:r>
    </w:p>
    <w:p w14:paraId="22E77776" w14:textId="63A64130" w:rsidR="006034E1" w:rsidRPr="006034E1" w:rsidRDefault="006034E1" w:rsidP="006034E1">
      <w:pPr>
        <w:pStyle w:val="ListParagraph"/>
        <w:numPr>
          <w:ilvl w:val="0"/>
          <w:numId w:val="7"/>
        </w:numPr>
        <w:spacing w:before="240" w:after="240"/>
      </w:pPr>
      <w:r w:rsidRPr="006034E1">
        <w:t>Legacy system should submit in serial mode.</w:t>
      </w:r>
    </w:p>
    <w:p w14:paraId="24DEBF83" w14:textId="6C288BED" w:rsidR="006034E1" w:rsidRPr="006034E1" w:rsidRDefault="006034E1" w:rsidP="006034E1">
      <w:pPr>
        <w:pStyle w:val="ListParagraph"/>
        <w:numPr>
          <w:ilvl w:val="0"/>
          <w:numId w:val="7"/>
        </w:numPr>
        <w:spacing w:before="240" w:after="240"/>
      </w:pPr>
      <w:r w:rsidRPr="006034E1">
        <w:t>Reduce batch size of synchronous BULK API.</w:t>
      </w:r>
    </w:p>
    <w:p w14:paraId="5AAE2D6A" w14:textId="1065CFAC" w:rsidR="00592B31" w:rsidRPr="006034E1" w:rsidRDefault="006034E1" w:rsidP="006034E1">
      <w:pPr>
        <w:spacing w:before="240" w:after="240"/>
        <w:jc w:val="right"/>
        <w:rPr>
          <w:rFonts w:ascii="Arial" w:hAnsi="Arial" w:cs="Arial"/>
          <w:b/>
          <w:bCs/>
        </w:rPr>
      </w:pPr>
      <w:r w:rsidRPr="006034E1">
        <w:rPr>
          <w:rFonts w:ascii="Arial" w:hAnsi="Arial" w:cs="Arial"/>
          <w:b/>
          <w:bCs/>
        </w:rPr>
        <w:t>Answer: a, b</w:t>
      </w:r>
    </w:p>
    <w:p w14:paraId="12425B5C" w14:textId="77777777" w:rsidR="006034E1" w:rsidRDefault="006034E1">
      <w:pPr>
        <w:rPr>
          <w:rFonts w:ascii="Arial" w:hAnsi="Arial" w:cs="Arial"/>
          <w:b/>
          <w:color w:val="FFFFFF" w:themeColor="background1"/>
        </w:rPr>
      </w:pPr>
      <w:r>
        <w:rPr>
          <w:rFonts w:ascii="Arial" w:hAnsi="Arial" w:cs="Arial"/>
          <w:b/>
          <w:color w:val="FFFFFF" w:themeColor="background1"/>
        </w:rPr>
        <w:br w:type="page"/>
      </w:r>
    </w:p>
    <w:p w14:paraId="67111771" w14:textId="00FA0299"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lastRenderedPageBreak/>
        <w:t>Question: 2</w:t>
      </w:r>
      <w:r w:rsidRPr="008E6C0D">
        <w:rPr>
          <w:rFonts w:ascii="Arial" w:hAnsi="Arial" w:cs="Arial"/>
          <w:b/>
          <w:color w:val="FFFFFF" w:themeColor="background1"/>
        </w:rPr>
        <w:tab/>
      </w:r>
    </w:p>
    <w:p w14:paraId="25DCE9D8" w14:textId="77777777" w:rsidR="006034E1" w:rsidRPr="006034E1" w:rsidRDefault="006034E1" w:rsidP="006034E1">
      <w:pPr>
        <w:spacing w:before="240" w:after="240"/>
        <w:rPr>
          <w:rFonts w:ascii="Arial" w:hAnsi="Arial" w:cs="Arial"/>
        </w:rPr>
      </w:pPr>
      <w:r w:rsidRPr="006034E1">
        <w:rPr>
          <w:rFonts w:ascii="Arial" w:hAnsi="Arial" w:cs="Arial"/>
        </w:rPr>
        <w:t>Northern Trail Outfitters (NTO) has recently implemented middleware for orchestration of services across platforms. The ERP system being used requires transactions be captured near real time at a REST endpoint initiated in Salesforce when creating an order object.</w:t>
      </w:r>
    </w:p>
    <w:p w14:paraId="2703BCF1" w14:textId="77777777" w:rsidR="006034E1" w:rsidRPr="006034E1" w:rsidRDefault="006034E1" w:rsidP="006034E1">
      <w:pPr>
        <w:spacing w:before="240" w:after="240"/>
        <w:rPr>
          <w:rFonts w:ascii="Arial" w:hAnsi="Arial" w:cs="Arial"/>
        </w:rPr>
      </w:pPr>
      <w:r w:rsidRPr="006034E1">
        <w:rPr>
          <w:rFonts w:ascii="Arial" w:hAnsi="Arial" w:cs="Arial"/>
        </w:rPr>
        <w:t>Additionally, the Salesforce team has limited development resources and requires a low code solution. Which two options will fulfill the use case requirements?</w:t>
      </w:r>
    </w:p>
    <w:p w14:paraId="5574293D" w14:textId="77777777" w:rsidR="006034E1" w:rsidRPr="006034E1" w:rsidRDefault="006034E1" w:rsidP="006034E1">
      <w:pPr>
        <w:spacing w:before="240" w:after="240"/>
        <w:rPr>
          <w:rFonts w:ascii="Arial" w:hAnsi="Arial" w:cs="Arial"/>
        </w:rPr>
      </w:pPr>
      <w:r w:rsidRPr="006034E1">
        <w:rPr>
          <w:rFonts w:ascii="Arial" w:hAnsi="Arial" w:cs="Arial"/>
        </w:rPr>
        <w:t>Choose 2 answers</w:t>
      </w:r>
    </w:p>
    <w:p w14:paraId="645EF222" w14:textId="791C978B" w:rsidR="006034E1" w:rsidRPr="006034E1" w:rsidRDefault="006034E1" w:rsidP="006034E1">
      <w:pPr>
        <w:pStyle w:val="ListParagraph"/>
        <w:numPr>
          <w:ilvl w:val="0"/>
          <w:numId w:val="9"/>
        </w:numPr>
        <w:spacing w:before="240" w:after="240"/>
      </w:pPr>
      <w:r w:rsidRPr="006034E1">
        <w:t>Use Remote Process Invocation fire and forget pattern on insert on the order object using Flow Builder.</w:t>
      </w:r>
    </w:p>
    <w:p w14:paraId="297BEE8D" w14:textId="36DBC152" w:rsidR="006034E1" w:rsidRPr="006034E1" w:rsidRDefault="006034E1" w:rsidP="006034E1">
      <w:pPr>
        <w:pStyle w:val="ListParagraph"/>
        <w:numPr>
          <w:ilvl w:val="0"/>
          <w:numId w:val="9"/>
        </w:numPr>
        <w:spacing w:before="240" w:after="240"/>
      </w:pPr>
      <w:r w:rsidRPr="006034E1">
        <w:t>Use a process builder to create a Platform Event, selecting the record type as the Platform Event Name on insert of record.</w:t>
      </w:r>
    </w:p>
    <w:p w14:paraId="127B55CA" w14:textId="0435B5F0" w:rsidR="006034E1" w:rsidRPr="006034E1" w:rsidRDefault="006034E1" w:rsidP="006034E1">
      <w:pPr>
        <w:pStyle w:val="ListParagraph"/>
        <w:numPr>
          <w:ilvl w:val="0"/>
          <w:numId w:val="9"/>
        </w:numPr>
        <w:spacing w:before="240" w:after="240"/>
      </w:pPr>
      <w:r w:rsidRPr="006034E1">
        <w:t>Implement a Workflow Rule with Outbound Messaging to send SOAP messages to the designated endpoint.</w:t>
      </w:r>
    </w:p>
    <w:p w14:paraId="2096F390" w14:textId="33FAE205" w:rsidR="006034E1" w:rsidRPr="006034E1" w:rsidRDefault="006034E1" w:rsidP="006034E1">
      <w:pPr>
        <w:pStyle w:val="ListParagraph"/>
        <w:numPr>
          <w:ilvl w:val="0"/>
          <w:numId w:val="9"/>
        </w:numPr>
        <w:spacing w:before="240" w:after="240"/>
      </w:pPr>
      <w:r w:rsidRPr="006034E1">
        <w:t>Implement Change Data Capture on the order object and leverage the replay Id in the middleware solution.</w:t>
      </w:r>
    </w:p>
    <w:p w14:paraId="15BD4563" w14:textId="5A0A923C" w:rsidR="00592B31" w:rsidRPr="006034E1" w:rsidRDefault="006034E1" w:rsidP="006034E1">
      <w:pPr>
        <w:spacing w:before="240" w:after="240"/>
        <w:jc w:val="right"/>
        <w:rPr>
          <w:rFonts w:ascii="Arial" w:hAnsi="Arial" w:cs="Arial"/>
          <w:b/>
          <w:bCs/>
        </w:rPr>
      </w:pPr>
      <w:r w:rsidRPr="006034E1">
        <w:rPr>
          <w:rFonts w:ascii="Arial" w:hAnsi="Arial" w:cs="Arial"/>
          <w:b/>
          <w:bCs/>
        </w:rPr>
        <w:t>Answer: a, d</w:t>
      </w:r>
    </w:p>
    <w:p w14:paraId="191B99B2"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3</w:t>
      </w:r>
      <w:r w:rsidRPr="008E6C0D">
        <w:rPr>
          <w:rFonts w:ascii="Arial" w:hAnsi="Arial" w:cs="Arial"/>
          <w:b/>
          <w:color w:val="FFFFFF" w:themeColor="background1"/>
        </w:rPr>
        <w:tab/>
      </w:r>
    </w:p>
    <w:p w14:paraId="71EC2737" w14:textId="77777777" w:rsidR="006034E1" w:rsidRPr="006034E1" w:rsidRDefault="006034E1" w:rsidP="006034E1">
      <w:pPr>
        <w:spacing w:before="240" w:after="240"/>
        <w:rPr>
          <w:rFonts w:ascii="Arial" w:hAnsi="Arial" w:cs="Arial"/>
        </w:rPr>
      </w:pPr>
      <w:r w:rsidRPr="006034E1">
        <w:rPr>
          <w:rFonts w:ascii="Arial" w:hAnsi="Arial" w:cs="Arial"/>
        </w:rPr>
        <w:t>What is the best way to handle a failed integration?</w:t>
      </w:r>
    </w:p>
    <w:p w14:paraId="0BA96777" w14:textId="70F9410C" w:rsidR="006034E1" w:rsidRPr="006034E1" w:rsidRDefault="006034E1" w:rsidP="006034E1">
      <w:pPr>
        <w:pStyle w:val="ListParagraph"/>
        <w:numPr>
          <w:ilvl w:val="0"/>
          <w:numId w:val="11"/>
        </w:numPr>
        <w:spacing w:before="240" w:after="240"/>
      </w:pPr>
      <w:r w:rsidRPr="006034E1">
        <w:t>Notify upper management and wait for further instructions</w:t>
      </w:r>
    </w:p>
    <w:p w14:paraId="7CF2E4B8" w14:textId="4343DEE0" w:rsidR="006034E1" w:rsidRPr="006034E1" w:rsidRDefault="006034E1" w:rsidP="006034E1">
      <w:pPr>
        <w:pStyle w:val="ListParagraph"/>
        <w:numPr>
          <w:ilvl w:val="0"/>
          <w:numId w:val="11"/>
        </w:numPr>
        <w:spacing w:before="240" w:after="240"/>
      </w:pPr>
      <w:r w:rsidRPr="006034E1">
        <w:t>Immediately restore the system to its last working state</w:t>
      </w:r>
    </w:p>
    <w:p w14:paraId="0D3D524B" w14:textId="6F6000C9" w:rsidR="006034E1" w:rsidRPr="006034E1" w:rsidRDefault="006034E1" w:rsidP="006034E1">
      <w:pPr>
        <w:pStyle w:val="ListParagraph"/>
        <w:numPr>
          <w:ilvl w:val="0"/>
          <w:numId w:val="11"/>
        </w:numPr>
        <w:spacing w:before="240" w:after="240"/>
      </w:pPr>
      <w:r w:rsidRPr="006034E1">
        <w:t>Ignore the issue and hope it resolves itself</w:t>
      </w:r>
    </w:p>
    <w:p w14:paraId="048ACD02" w14:textId="36610E4A" w:rsidR="006034E1" w:rsidRPr="006034E1" w:rsidRDefault="006034E1" w:rsidP="006034E1">
      <w:pPr>
        <w:pStyle w:val="ListParagraph"/>
        <w:numPr>
          <w:ilvl w:val="0"/>
          <w:numId w:val="11"/>
        </w:numPr>
        <w:spacing w:before="240" w:after="240"/>
      </w:pPr>
      <w:r w:rsidRPr="006034E1">
        <w:t>Investigate the root cause of the issue and determine a plan of action</w:t>
      </w:r>
    </w:p>
    <w:p w14:paraId="52E3F404" w14:textId="5BE77D52" w:rsidR="00592B31" w:rsidRPr="006034E1" w:rsidRDefault="006034E1" w:rsidP="006034E1">
      <w:pPr>
        <w:spacing w:before="240" w:after="240"/>
        <w:jc w:val="right"/>
        <w:rPr>
          <w:rFonts w:ascii="Arial" w:hAnsi="Arial" w:cs="Arial"/>
          <w:b/>
          <w:bCs/>
        </w:rPr>
      </w:pPr>
      <w:r w:rsidRPr="006034E1">
        <w:rPr>
          <w:rFonts w:ascii="Arial" w:hAnsi="Arial" w:cs="Arial"/>
          <w:b/>
          <w:bCs/>
        </w:rPr>
        <w:t>Answer: d</w:t>
      </w:r>
    </w:p>
    <w:p w14:paraId="0E1519B1"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4</w:t>
      </w:r>
      <w:r w:rsidRPr="008E6C0D">
        <w:rPr>
          <w:rFonts w:ascii="Arial" w:hAnsi="Arial" w:cs="Arial"/>
          <w:b/>
          <w:color w:val="FFFFFF" w:themeColor="background1"/>
        </w:rPr>
        <w:tab/>
      </w:r>
    </w:p>
    <w:p w14:paraId="156B313E" w14:textId="77777777" w:rsidR="006034E1" w:rsidRPr="006034E1" w:rsidRDefault="006034E1" w:rsidP="006034E1">
      <w:pPr>
        <w:spacing w:before="240" w:after="240"/>
        <w:rPr>
          <w:rFonts w:ascii="Arial" w:hAnsi="Arial" w:cs="Arial"/>
        </w:rPr>
      </w:pPr>
      <w:r w:rsidRPr="006034E1">
        <w:rPr>
          <w:rFonts w:ascii="Arial" w:hAnsi="Arial" w:cs="Arial"/>
        </w:rPr>
        <w:t xml:space="preserve">A Salesforce customer is planning to roll out Salesforce for all their Sales and Service staff. Senior Management has requested that monitoring is to be in </w:t>
      </w:r>
      <w:proofErr w:type="spellStart"/>
      <w:r w:rsidRPr="006034E1">
        <w:rPr>
          <w:rFonts w:ascii="Arial" w:hAnsi="Arial" w:cs="Arial"/>
        </w:rPr>
        <w:t>pla</w:t>
      </w:r>
      <w:proofErr w:type="spellEnd"/>
      <w:r w:rsidRPr="006034E1">
        <w:rPr>
          <w:rFonts w:ascii="Arial" w:hAnsi="Arial" w:cs="Arial"/>
        </w:rPr>
        <w:t xml:space="preserve"> for Operations to notify any degradation in Salesforce performance.</w:t>
      </w:r>
    </w:p>
    <w:p w14:paraId="4C4CE3CD" w14:textId="77777777" w:rsidR="006034E1" w:rsidRPr="006034E1" w:rsidRDefault="006034E1" w:rsidP="006034E1">
      <w:pPr>
        <w:spacing w:before="240" w:after="240"/>
        <w:rPr>
          <w:rFonts w:ascii="Arial" w:hAnsi="Arial" w:cs="Arial"/>
        </w:rPr>
      </w:pPr>
      <w:r w:rsidRPr="006034E1">
        <w:rPr>
          <w:rFonts w:ascii="Arial" w:hAnsi="Arial" w:cs="Arial"/>
        </w:rPr>
        <w:t>How should an integration consultant implement monitoring?</w:t>
      </w:r>
    </w:p>
    <w:p w14:paraId="3CCC05DE" w14:textId="450EA3A3" w:rsidR="006034E1" w:rsidRPr="006034E1" w:rsidRDefault="006034E1" w:rsidP="006034E1">
      <w:pPr>
        <w:pStyle w:val="ListParagraph"/>
        <w:numPr>
          <w:ilvl w:val="0"/>
          <w:numId w:val="15"/>
        </w:numPr>
        <w:spacing w:before="240" w:after="240"/>
      </w:pPr>
      <w:r w:rsidRPr="006034E1">
        <w:t>Request Salesforce to monitor the Salesforce instance and notify when there is degradation in performance.</w:t>
      </w:r>
    </w:p>
    <w:p w14:paraId="7A09D9AE" w14:textId="4D56747A" w:rsidR="006034E1" w:rsidRPr="006034E1" w:rsidRDefault="006034E1" w:rsidP="006034E1">
      <w:pPr>
        <w:pStyle w:val="ListParagraph"/>
        <w:numPr>
          <w:ilvl w:val="0"/>
          <w:numId w:val="15"/>
        </w:numPr>
        <w:spacing w:before="240" w:after="240"/>
      </w:pPr>
      <w:r w:rsidRPr="006034E1">
        <w:t xml:space="preserve">Use APIEVENT to track all </w:t>
      </w:r>
      <w:proofErr w:type="gramStart"/>
      <w:r w:rsidRPr="006034E1">
        <w:t>user initiated</w:t>
      </w:r>
      <w:proofErr w:type="gramEnd"/>
      <w:r w:rsidRPr="006034E1">
        <w:t xml:space="preserve"> API calls through SOAP, REST or BULK APIs.</w:t>
      </w:r>
    </w:p>
    <w:p w14:paraId="66F0E5B7" w14:textId="6FEB29F8" w:rsidR="006034E1" w:rsidRPr="006034E1" w:rsidRDefault="006034E1" w:rsidP="006034E1">
      <w:pPr>
        <w:pStyle w:val="ListParagraph"/>
        <w:numPr>
          <w:ilvl w:val="0"/>
          <w:numId w:val="15"/>
        </w:numPr>
        <w:spacing w:before="240" w:after="240"/>
      </w:pPr>
      <w:r w:rsidRPr="006034E1">
        <w:t>Use Salesforce limits API to capture current API usage and configure alerts for monitoring.</w:t>
      </w:r>
    </w:p>
    <w:p w14:paraId="42A980E9" w14:textId="6567806C" w:rsidR="006034E1" w:rsidRPr="006034E1" w:rsidRDefault="006034E1" w:rsidP="006034E1">
      <w:pPr>
        <w:pStyle w:val="ListParagraph"/>
        <w:numPr>
          <w:ilvl w:val="0"/>
          <w:numId w:val="15"/>
        </w:numPr>
        <w:spacing w:before="240" w:after="240"/>
      </w:pPr>
      <w:r w:rsidRPr="006034E1">
        <w:t>Identify critical business processes and establish automation to monitor performance against established benchmarks.</w:t>
      </w:r>
    </w:p>
    <w:p w14:paraId="011AB890" w14:textId="7BC345E7" w:rsidR="006034E1" w:rsidRPr="006034E1" w:rsidRDefault="006034E1" w:rsidP="006034E1">
      <w:pPr>
        <w:spacing w:before="240" w:after="240"/>
        <w:jc w:val="right"/>
        <w:rPr>
          <w:rFonts w:ascii="Arial" w:hAnsi="Arial" w:cs="Arial"/>
          <w:b/>
          <w:bCs/>
        </w:rPr>
      </w:pPr>
      <w:r w:rsidRPr="006034E1">
        <w:rPr>
          <w:rFonts w:ascii="Arial" w:hAnsi="Arial" w:cs="Arial"/>
          <w:b/>
          <w:bCs/>
        </w:rPr>
        <w:t>Answer: d</w:t>
      </w:r>
    </w:p>
    <w:p w14:paraId="17587244"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lastRenderedPageBreak/>
        <w:t>Question: 5</w:t>
      </w:r>
      <w:r w:rsidRPr="008E6C0D">
        <w:rPr>
          <w:rFonts w:ascii="Arial" w:hAnsi="Arial" w:cs="Arial"/>
          <w:b/>
          <w:color w:val="FFFFFF" w:themeColor="background1"/>
        </w:rPr>
        <w:tab/>
      </w:r>
    </w:p>
    <w:p w14:paraId="7D62CEE6" w14:textId="77777777" w:rsidR="006034E1" w:rsidRPr="006034E1" w:rsidRDefault="006034E1" w:rsidP="006034E1">
      <w:pPr>
        <w:spacing w:before="240" w:after="240"/>
        <w:rPr>
          <w:rFonts w:ascii="Arial" w:hAnsi="Arial" w:cs="Arial"/>
        </w:rPr>
      </w:pPr>
      <w:r w:rsidRPr="006034E1">
        <w:rPr>
          <w:rFonts w:ascii="Arial" w:hAnsi="Arial" w:cs="Arial"/>
        </w:rPr>
        <w:t>A customer is evaluating the Platform Events solution and would like help in comparing/contrasting it with Outbound Messaging for real-time/near-real time needs. They expect 3,000 customers to view messages in Salesforce.</w:t>
      </w:r>
    </w:p>
    <w:p w14:paraId="52A849C9" w14:textId="77777777" w:rsidR="006034E1" w:rsidRPr="006034E1" w:rsidRDefault="006034E1" w:rsidP="006034E1">
      <w:pPr>
        <w:spacing w:before="240" w:after="240"/>
        <w:rPr>
          <w:rFonts w:ascii="Arial" w:hAnsi="Arial" w:cs="Arial"/>
        </w:rPr>
      </w:pPr>
      <w:r w:rsidRPr="006034E1">
        <w:rPr>
          <w:rFonts w:ascii="Arial" w:hAnsi="Arial" w:cs="Arial"/>
        </w:rPr>
        <w:t>Which three considerations should be evaluated and highlighted when deciding between the solutions?</w:t>
      </w:r>
    </w:p>
    <w:p w14:paraId="1D238428" w14:textId="77777777" w:rsidR="006034E1" w:rsidRPr="006034E1" w:rsidRDefault="006034E1" w:rsidP="006034E1">
      <w:pPr>
        <w:spacing w:before="240" w:after="240"/>
        <w:rPr>
          <w:rFonts w:ascii="Arial" w:hAnsi="Arial" w:cs="Arial"/>
        </w:rPr>
      </w:pPr>
      <w:r w:rsidRPr="006034E1">
        <w:rPr>
          <w:rFonts w:ascii="Arial" w:hAnsi="Arial" w:cs="Arial"/>
        </w:rPr>
        <w:t>Choose 3 answers</w:t>
      </w:r>
    </w:p>
    <w:p w14:paraId="7691A7BA" w14:textId="77777777" w:rsidR="006034E1" w:rsidRPr="006034E1" w:rsidRDefault="006034E1" w:rsidP="006034E1">
      <w:pPr>
        <w:pStyle w:val="ListParagraph"/>
        <w:numPr>
          <w:ilvl w:val="0"/>
          <w:numId w:val="13"/>
        </w:numPr>
        <w:spacing w:before="240" w:after="240"/>
      </w:pPr>
      <w:r w:rsidRPr="006034E1">
        <w:t>Number of concurrent subscribers to Platform Events is capped at 2,000. An Outbound Messaging configuration can pass only 100 notifications in a single message to a SOAP end point.</w:t>
      </w:r>
    </w:p>
    <w:p w14:paraId="4CDC896C" w14:textId="77777777" w:rsidR="006034E1" w:rsidRPr="006034E1" w:rsidRDefault="006034E1" w:rsidP="006034E1">
      <w:pPr>
        <w:pStyle w:val="ListParagraph"/>
        <w:numPr>
          <w:ilvl w:val="0"/>
          <w:numId w:val="13"/>
        </w:numPr>
        <w:spacing w:before="240" w:after="240"/>
      </w:pPr>
      <w:r w:rsidRPr="006034E1">
        <w:t>Both Platform Events and Outbound Messaging offer declarative means for asynchronous near-real time needs. They aren't best suited for real-time integrations.</w:t>
      </w:r>
    </w:p>
    <w:p w14:paraId="4390E201" w14:textId="77777777" w:rsidR="006034E1" w:rsidRPr="006034E1" w:rsidRDefault="006034E1" w:rsidP="006034E1">
      <w:pPr>
        <w:pStyle w:val="ListParagraph"/>
        <w:numPr>
          <w:ilvl w:val="0"/>
          <w:numId w:val="13"/>
        </w:numPr>
        <w:spacing w:before="240" w:after="240"/>
      </w:pPr>
      <w:r w:rsidRPr="006034E1">
        <w:t>In both Platform Events and Outbound Messaging, the event messages are retried by and delivered in sequence, and only once. Salesforce ensures there is no duplicate message delivery.</w:t>
      </w:r>
    </w:p>
    <w:p w14:paraId="283B1E2D" w14:textId="77777777" w:rsidR="006034E1" w:rsidRPr="006034E1" w:rsidRDefault="006034E1" w:rsidP="006034E1">
      <w:pPr>
        <w:pStyle w:val="ListParagraph"/>
        <w:numPr>
          <w:ilvl w:val="0"/>
          <w:numId w:val="13"/>
        </w:numPr>
        <w:spacing w:before="240" w:after="240"/>
      </w:pPr>
      <w:r w:rsidRPr="006034E1">
        <w:t>Message sequence is possible in Outbound Messaging, but not guaranteed with Platform Events. Both offer very high reliability. Fault handling and recovery are fully handled by Salesforce.</w:t>
      </w:r>
    </w:p>
    <w:p w14:paraId="7F0167B4" w14:textId="77777777" w:rsidR="006034E1" w:rsidRPr="006034E1" w:rsidRDefault="006034E1" w:rsidP="006034E1">
      <w:pPr>
        <w:pStyle w:val="ListParagraph"/>
        <w:numPr>
          <w:ilvl w:val="0"/>
          <w:numId w:val="13"/>
        </w:numPr>
        <w:spacing w:before="240" w:after="240"/>
      </w:pPr>
      <w:r w:rsidRPr="006034E1">
        <w:t>Both Platform Events and Outbound Messaging are highly scalable. However, unlike Outbound Messaging, only Platform Events have Event Delivery and Event Publishing limits to be considered.</w:t>
      </w:r>
    </w:p>
    <w:p w14:paraId="37244E8E" w14:textId="73F46FE7" w:rsidR="00592B31" w:rsidRPr="008E6C0D" w:rsidRDefault="006034E1" w:rsidP="006034E1">
      <w:pPr>
        <w:spacing w:before="240" w:after="240"/>
        <w:jc w:val="right"/>
        <w:rPr>
          <w:rFonts w:ascii="Arial" w:hAnsi="Arial" w:cs="Arial"/>
        </w:rPr>
      </w:pPr>
      <w:r w:rsidRPr="006034E1">
        <w:rPr>
          <w:rFonts w:ascii="Arial" w:hAnsi="Arial" w:cs="Arial"/>
          <w:b/>
          <w:bCs/>
        </w:rPr>
        <w:t>Answer: a, c, e</w:t>
      </w:r>
    </w:p>
    <w:p w14:paraId="06E66BBD"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6</w:t>
      </w:r>
      <w:r w:rsidRPr="008E6C0D">
        <w:rPr>
          <w:rFonts w:ascii="Arial" w:hAnsi="Arial" w:cs="Arial"/>
          <w:b/>
          <w:color w:val="FFFFFF" w:themeColor="background1"/>
        </w:rPr>
        <w:tab/>
      </w:r>
    </w:p>
    <w:p w14:paraId="4D8E8360" w14:textId="77777777" w:rsidR="006034E1" w:rsidRPr="006034E1" w:rsidRDefault="006034E1" w:rsidP="006034E1">
      <w:pPr>
        <w:spacing w:before="240" w:after="240"/>
        <w:rPr>
          <w:rFonts w:ascii="Arial" w:hAnsi="Arial" w:cs="Arial"/>
        </w:rPr>
      </w:pPr>
      <w:r w:rsidRPr="006034E1">
        <w:rPr>
          <w:rFonts w:ascii="Arial" w:hAnsi="Arial" w:cs="Arial"/>
        </w:rPr>
        <w:t>What is a key consideration in building a resilient integration solution?</w:t>
      </w:r>
    </w:p>
    <w:p w14:paraId="6F52D1C3" w14:textId="618B07E5" w:rsidR="006034E1" w:rsidRPr="006034E1" w:rsidRDefault="006034E1" w:rsidP="006034E1">
      <w:pPr>
        <w:pStyle w:val="ListParagraph"/>
        <w:numPr>
          <w:ilvl w:val="0"/>
          <w:numId w:val="17"/>
        </w:numPr>
        <w:spacing w:before="240" w:after="240"/>
      </w:pPr>
      <w:r w:rsidRPr="006034E1">
        <w:t>Infrequent system updates</w:t>
      </w:r>
    </w:p>
    <w:p w14:paraId="57462884" w14:textId="2CDDB919" w:rsidR="006034E1" w:rsidRPr="006034E1" w:rsidRDefault="006034E1" w:rsidP="006034E1">
      <w:pPr>
        <w:pStyle w:val="ListParagraph"/>
        <w:numPr>
          <w:ilvl w:val="0"/>
          <w:numId w:val="17"/>
        </w:numPr>
        <w:spacing w:before="240" w:after="240"/>
      </w:pPr>
      <w:r w:rsidRPr="006034E1">
        <w:t>Reducing the need for performance monitoring</w:t>
      </w:r>
    </w:p>
    <w:p w14:paraId="398D2167" w14:textId="5903CE63" w:rsidR="006034E1" w:rsidRPr="006034E1" w:rsidRDefault="006034E1" w:rsidP="006034E1">
      <w:pPr>
        <w:pStyle w:val="ListParagraph"/>
        <w:numPr>
          <w:ilvl w:val="0"/>
          <w:numId w:val="17"/>
        </w:numPr>
        <w:spacing w:before="240" w:after="240"/>
      </w:pPr>
      <w:r w:rsidRPr="006034E1">
        <w:t>Consistent and timely error handling</w:t>
      </w:r>
    </w:p>
    <w:p w14:paraId="764730E6" w14:textId="13973657" w:rsidR="006034E1" w:rsidRPr="006034E1" w:rsidRDefault="006034E1" w:rsidP="006034E1">
      <w:pPr>
        <w:pStyle w:val="ListParagraph"/>
        <w:numPr>
          <w:ilvl w:val="0"/>
          <w:numId w:val="17"/>
        </w:numPr>
        <w:spacing w:before="240" w:after="240"/>
      </w:pPr>
      <w:r w:rsidRPr="006034E1">
        <w:t>Ignoring failed integrations</w:t>
      </w:r>
    </w:p>
    <w:p w14:paraId="50BFF672" w14:textId="242BE882" w:rsidR="00592B31" w:rsidRPr="006034E1" w:rsidRDefault="006034E1" w:rsidP="006034E1">
      <w:pPr>
        <w:spacing w:before="240" w:after="240"/>
        <w:jc w:val="right"/>
        <w:rPr>
          <w:rFonts w:ascii="Arial" w:hAnsi="Arial" w:cs="Arial"/>
          <w:b/>
          <w:bCs/>
        </w:rPr>
      </w:pPr>
      <w:r w:rsidRPr="006034E1">
        <w:rPr>
          <w:rFonts w:ascii="Arial" w:hAnsi="Arial" w:cs="Arial"/>
          <w:b/>
          <w:bCs/>
        </w:rPr>
        <w:t>Answer: c</w:t>
      </w:r>
    </w:p>
    <w:p w14:paraId="6F5E4383"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7</w:t>
      </w:r>
      <w:r w:rsidRPr="008E6C0D">
        <w:rPr>
          <w:rFonts w:ascii="Arial" w:hAnsi="Arial" w:cs="Arial"/>
          <w:b/>
          <w:color w:val="FFFFFF" w:themeColor="background1"/>
        </w:rPr>
        <w:tab/>
      </w:r>
    </w:p>
    <w:p w14:paraId="020AF650" w14:textId="77777777" w:rsidR="006034E1" w:rsidRPr="006034E1" w:rsidRDefault="006034E1" w:rsidP="006034E1">
      <w:pPr>
        <w:spacing w:before="240" w:after="240"/>
        <w:rPr>
          <w:rFonts w:ascii="Arial" w:hAnsi="Arial" w:cs="Arial"/>
        </w:rPr>
      </w:pPr>
      <w:r w:rsidRPr="006034E1">
        <w:rPr>
          <w:rFonts w:ascii="Arial" w:hAnsi="Arial" w:cs="Arial"/>
        </w:rPr>
        <w:t>An Architect is required to integrate with an External Data Source via a Named Credential with an Apex callout due to technical constraints. How is authentication achieved?</w:t>
      </w:r>
    </w:p>
    <w:p w14:paraId="7998070B" w14:textId="7FCDC177" w:rsidR="006034E1" w:rsidRPr="006034E1" w:rsidRDefault="006034E1" w:rsidP="006034E1">
      <w:pPr>
        <w:pStyle w:val="ListParagraph"/>
        <w:numPr>
          <w:ilvl w:val="0"/>
          <w:numId w:val="19"/>
        </w:numPr>
        <w:spacing w:before="240" w:after="240"/>
      </w:pPr>
      <w:r w:rsidRPr="006034E1">
        <w:t>Handle authentication with login flows.</w:t>
      </w:r>
    </w:p>
    <w:p w14:paraId="585322BD" w14:textId="0AD34C55" w:rsidR="006034E1" w:rsidRPr="006034E1" w:rsidRDefault="006034E1" w:rsidP="006034E1">
      <w:pPr>
        <w:pStyle w:val="ListParagraph"/>
        <w:numPr>
          <w:ilvl w:val="0"/>
          <w:numId w:val="19"/>
        </w:numPr>
        <w:spacing w:before="240" w:after="240"/>
      </w:pPr>
      <w:r w:rsidRPr="006034E1">
        <w:t>Handle authentication in the code.</w:t>
      </w:r>
    </w:p>
    <w:p w14:paraId="0868933E" w14:textId="2E06350C" w:rsidR="006034E1" w:rsidRPr="006034E1" w:rsidRDefault="006034E1" w:rsidP="006034E1">
      <w:pPr>
        <w:pStyle w:val="ListParagraph"/>
        <w:numPr>
          <w:ilvl w:val="0"/>
          <w:numId w:val="19"/>
        </w:numPr>
        <w:spacing w:before="240" w:after="240"/>
      </w:pPr>
      <w:r w:rsidRPr="006034E1">
        <w:t>Connect via Salesforce Connect.</w:t>
      </w:r>
    </w:p>
    <w:p w14:paraId="2EE55830" w14:textId="1A56135E" w:rsidR="006034E1" w:rsidRPr="006034E1" w:rsidRDefault="006034E1" w:rsidP="006034E1">
      <w:pPr>
        <w:pStyle w:val="ListParagraph"/>
        <w:numPr>
          <w:ilvl w:val="0"/>
          <w:numId w:val="19"/>
        </w:numPr>
        <w:spacing w:before="240" w:after="240"/>
      </w:pPr>
      <w:r w:rsidRPr="006034E1">
        <w:t>Connect via Communities.</w:t>
      </w:r>
    </w:p>
    <w:p w14:paraId="0E50D91A" w14:textId="2F74F8CA" w:rsidR="00592B31" w:rsidRPr="006034E1" w:rsidRDefault="006034E1" w:rsidP="006034E1">
      <w:pPr>
        <w:spacing w:before="240" w:after="240"/>
        <w:jc w:val="right"/>
        <w:rPr>
          <w:rFonts w:ascii="Arial" w:hAnsi="Arial" w:cs="Arial"/>
          <w:b/>
          <w:bCs/>
        </w:rPr>
      </w:pPr>
      <w:r w:rsidRPr="006034E1">
        <w:rPr>
          <w:rFonts w:ascii="Arial" w:hAnsi="Arial" w:cs="Arial"/>
          <w:b/>
          <w:bCs/>
        </w:rPr>
        <w:t>Answer: a</w:t>
      </w:r>
    </w:p>
    <w:p w14:paraId="4EA56C1F"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lastRenderedPageBreak/>
        <w:t>Question: 8</w:t>
      </w:r>
      <w:r w:rsidRPr="008E6C0D">
        <w:rPr>
          <w:rFonts w:ascii="Arial" w:hAnsi="Arial" w:cs="Arial"/>
          <w:b/>
          <w:color w:val="FFFFFF" w:themeColor="background1"/>
        </w:rPr>
        <w:tab/>
      </w:r>
    </w:p>
    <w:p w14:paraId="5CFB901B" w14:textId="77777777" w:rsidR="006034E1" w:rsidRPr="006034E1" w:rsidRDefault="006034E1" w:rsidP="006034E1">
      <w:pPr>
        <w:spacing w:before="240" w:after="240"/>
        <w:rPr>
          <w:rFonts w:ascii="Arial" w:hAnsi="Arial" w:cs="Arial"/>
        </w:rPr>
      </w:pPr>
      <w:r w:rsidRPr="006034E1">
        <w:rPr>
          <w:rFonts w:ascii="Arial" w:hAnsi="Arial" w:cs="Arial"/>
        </w:rPr>
        <w:t>Which of the following is a functional requirement for integrating a new HR management system into an existing system landscape?</w:t>
      </w:r>
    </w:p>
    <w:p w14:paraId="39D43FD7" w14:textId="22330F77" w:rsidR="006034E1" w:rsidRPr="006034E1" w:rsidRDefault="006034E1" w:rsidP="006034E1">
      <w:pPr>
        <w:pStyle w:val="ListParagraph"/>
        <w:numPr>
          <w:ilvl w:val="0"/>
          <w:numId w:val="21"/>
        </w:numPr>
        <w:spacing w:before="240" w:after="240"/>
      </w:pPr>
      <w:r w:rsidRPr="006034E1">
        <w:t>Ensuring compliance with data privacy regulations</w:t>
      </w:r>
    </w:p>
    <w:p w14:paraId="1EA1E164" w14:textId="27477D3B" w:rsidR="006034E1" w:rsidRPr="006034E1" w:rsidRDefault="006034E1" w:rsidP="006034E1">
      <w:pPr>
        <w:pStyle w:val="ListParagraph"/>
        <w:numPr>
          <w:ilvl w:val="0"/>
          <w:numId w:val="21"/>
        </w:numPr>
        <w:spacing w:before="240" w:after="240"/>
      </w:pPr>
      <w:r w:rsidRPr="006034E1">
        <w:t>Providing real-time data analytics</w:t>
      </w:r>
    </w:p>
    <w:p w14:paraId="43507B57" w14:textId="0E8C9AB3" w:rsidR="006034E1" w:rsidRPr="006034E1" w:rsidRDefault="006034E1" w:rsidP="006034E1">
      <w:pPr>
        <w:pStyle w:val="ListParagraph"/>
        <w:numPr>
          <w:ilvl w:val="0"/>
          <w:numId w:val="21"/>
        </w:numPr>
        <w:spacing w:before="240" w:after="240"/>
      </w:pPr>
      <w:r w:rsidRPr="006034E1">
        <w:t>Offering customizable reporting options</w:t>
      </w:r>
    </w:p>
    <w:p w14:paraId="0198936C" w14:textId="01935F06" w:rsidR="006034E1" w:rsidRPr="006034E1" w:rsidRDefault="006034E1" w:rsidP="006034E1">
      <w:pPr>
        <w:pStyle w:val="ListParagraph"/>
        <w:numPr>
          <w:ilvl w:val="0"/>
          <w:numId w:val="21"/>
        </w:numPr>
        <w:spacing w:before="240" w:after="240"/>
      </w:pPr>
      <w:r w:rsidRPr="006034E1">
        <w:t>Providing mobile access to system features</w:t>
      </w:r>
    </w:p>
    <w:p w14:paraId="3B31CB83" w14:textId="555C4F67" w:rsidR="00592B31" w:rsidRPr="006034E1" w:rsidRDefault="006034E1" w:rsidP="006034E1">
      <w:pPr>
        <w:spacing w:before="240" w:after="240"/>
        <w:jc w:val="right"/>
        <w:rPr>
          <w:rFonts w:ascii="Arial" w:hAnsi="Arial" w:cs="Arial"/>
          <w:b/>
          <w:bCs/>
        </w:rPr>
      </w:pPr>
      <w:r w:rsidRPr="006034E1">
        <w:rPr>
          <w:rFonts w:ascii="Arial" w:hAnsi="Arial" w:cs="Arial"/>
          <w:b/>
          <w:bCs/>
        </w:rPr>
        <w:t>Answer: a</w:t>
      </w:r>
    </w:p>
    <w:p w14:paraId="005929CD"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9</w:t>
      </w:r>
      <w:r w:rsidRPr="008E6C0D">
        <w:rPr>
          <w:rFonts w:ascii="Arial" w:hAnsi="Arial" w:cs="Arial"/>
          <w:b/>
          <w:color w:val="FFFFFF" w:themeColor="background1"/>
        </w:rPr>
        <w:tab/>
      </w:r>
    </w:p>
    <w:p w14:paraId="2357AFF4" w14:textId="77777777" w:rsidR="006034E1" w:rsidRPr="006034E1" w:rsidRDefault="006034E1" w:rsidP="006034E1">
      <w:pPr>
        <w:spacing w:before="240" w:after="240"/>
        <w:rPr>
          <w:rFonts w:ascii="Arial" w:hAnsi="Arial" w:cs="Arial"/>
        </w:rPr>
      </w:pPr>
      <w:r w:rsidRPr="006034E1">
        <w:rPr>
          <w:rFonts w:ascii="Arial" w:hAnsi="Arial" w:cs="Arial"/>
        </w:rPr>
        <w:t>Service Agents at Northern Trail Outfitters uses Salesforce to manage cases and B2C Commerce for ordering. Which integration solution should an architect recommend in order for the service agents to see order history from a B2C Commerce system?</w:t>
      </w:r>
    </w:p>
    <w:p w14:paraId="7605F383" w14:textId="40CAF8CD" w:rsidR="006034E1" w:rsidRPr="006034E1" w:rsidRDefault="006034E1" w:rsidP="006034E1">
      <w:pPr>
        <w:pStyle w:val="ListParagraph"/>
        <w:numPr>
          <w:ilvl w:val="0"/>
          <w:numId w:val="23"/>
        </w:numPr>
        <w:spacing w:before="240" w:after="240"/>
      </w:pPr>
      <w:r w:rsidRPr="006034E1">
        <w:t>Salesforce B2C Commerce to Service Cloud Connector</w:t>
      </w:r>
    </w:p>
    <w:p w14:paraId="5D5BDA8E" w14:textId="7124DFE1" w:rsidR="006034E1" w:rsidRPr="006034E1" w:rsidRDefault="006034E1" w:rsidP="006034E1">
      <w:pPr>
        <w:pStyle w:val="ListParagraph"/>
        <w:numPr>
          <w:ilvl w:val="0"/>
          <w:numId w:val="23"/>
        </w:numPr>
        <w:spacing w:before="240" w:after="240"/>
      </w:pPr>
      <w:r w:rsidRPr="006034E1">
        <w:t>A REST API offered by Commerce Platform</w:t>
      </w:r>
    </w:p>
    <w:p w14:paraId="27DC5E11" w14:textId="751A603B" w:rsidR="006034E1" w:rsidRPr="006034E1" w:rsidRDefault="006034E1" w:rsidP="006034E1">
      <w:pPr>
        <w:pStyle w:val="ListParagraph"/>
        <w:numPr>
          <w:ilvl w:val="0"/>
          <w:numId w:val="23"/>
        </w:numPr>
        <w:spacing w:before="240" w:after="240"/>
      </w:pPr>
      <w:proofErr w:type="spellStart"/>
      <w:r w:rsidRPr="006034E1">
        <w:t>Mulesoft</w:t>
      </w:r>
      <w:proofErr w:type="spellEnd"/>
      <w:r w:rsidRPr="006034E1">
        <w:t xml:space="preserve"> </w:t>
      </w:r>
      <w:proofErr w:type="spellStart"/>
      <w:r w:rsidRPr="006034E1">
        <w:t>Anypoint</w:t>
      </w:r>
      <w:proofErr w:type="spellEnd"/>
      <w:r w:rsidRPr="006034E1">
        <w:t xml:space="preserve"> Platform</w:t>
      </w:r>
    </w:p>
    <w:p w14:paraId="4C117BE8" w14:textId="79A05724" w:rsidR="006034E1" w:rsidRPr="006034E1" w:rsidRDefault="006034E1" w:rsidP="006034E1">
      <w:pPr>
        <w:pStyle w:val="ListParagraph"/>
        <w:numPr>
          <w:ilvl w:val="0"/>
          <w:numId w:val="23"/>
        </w:numPr>
        <w:spacing w:before="240" w:after="240"/>
      </w:pPr>
      <w:r w:rsidRPr="006034E1">
        <w:t>REST API offered by Salesforce Platform</w:t>
      </w:r>
    </w:p>
    <w:p w14:paraId="77A53C57" w14:textId="55CB42EE" w:rsidR="00592B31" w:rsidRPr="006034E1" w:rsidRDefault="006034E1" w:rsidP="006034E1">
      <w:pPr>
        <w:spacing w:before="240" w:after="240"/>
        <w:jc w:val="right"/>
        <w:rPr>
          <w:rFonts w:ascii="Arial" w:hAnsi="Arial" w:cs="Arial"/>
          <w:b/>
          <w:bCs/>
        </w:rPr>
      </w:pPr>
      <w:r w:rsidRPr="006034E1">
        <w:rPr>
          <w:rFonts w:ascii="Arial" w:hAnsi="Arial" w:cs="Arial"/>
          <w:b/>
          <w:bCs/>
        </w:rPr>
        <w:t>Answer: a</w:t>
      </w:r>
    </w:p>
    <w:p w14:paraId="1908CF85" w14:textId="77777777" w:rsidR="00592B31" w:rsidRPr="008E6C0D" w:rsidRDefault="00592B31" w:rsidP="008E6C0D">
      <w:pPr>
        <w:pBdr>
          <w:top w:val="single" w:sz="4" w:space="1" w:color="03BD91"/>
          <w:left w:val="single" w:sz="4" w:space="4" w:color="03BD91"/>
          <w:bottom w:val="single" w:sz="4" w:space="1" w:color="03BD91"/>
          <w:right w:val="single" w:sz="4" w:space="4" w:color="03BD91"/>
        </w:pBdr>
        <w:shd w:val="clear" w:color="auto" w:fill="03BD91"/>
        <w:tabs>
          <w:tab w:val="left" w:pos="2100"/>
          <w:tab w:val="right" w:pos="9360"/>
        </w:tabs>
        <w:rPr>
          <w:rFonts w:ascii="Arial" w:hAnsi="Arial" w:cs="Arial"/>
          <w:b/>
          <w:color w:val="FFFFFF" w:themeColor="background1"/>
        </w:rPr>
      </w:pPr>
      <w:r w:rsidRPr="008E6C0D">
        <w:rPr>
          <w:rFonts w:ascii="Arial" w:hAnsi="Arial" w:cs="Arial"/>
          <w:b/>
          <w:color w:val="FFFFFF" w:themeColor="background1"/>
        </w:rPr>
        <w:t>Question: 10</w:t>
      </w:r>
      <w:r w:rsidRPr="008E6C0D">
        <w:rPr>
          <w:rFonts w:ascii="Arial" w:hAnsi="Arial" w:cs="Arial"/>
          <w:b/>
          <w:color w:val="FFFFFF" w:themeColor="background1"/>
        </w:rPr>
        <w:tab/>
      </w:r>
    </w:p>
    <w:p w14:paraId="18801FB5" w14:textId="77777777" w:rsidR="006034E1" w:rsidRPr="006034E1" w:rsidRDefault="006034E1" w:rsidP="006034E1">
      <w:pPr>
        <w:spacing w:before="240" w:after="240"/>
        <w:rPr>
          <w:rFonts w:ascii="Arial" w:eastAsia="Times New Roman" w:hAnsi="Arial" w:cs="Arial"/>
        </w:rPr>
      </w:pPr>
      <w:r w:rsidRPr="006034E1">
        <w:rPr>
          <w:rFonts w:ascii="Arial" w:eastAsia="Times New Roman" w:hAnsi="Arial" w:cs="Arial"/>
        </w:rPr>
        <w:t>Which two requirements should the Salesforce Community Cloud support for self-registration and SSO?</w:t>
      </w:r>
    </w:p>
    <w:p w14:paraId="064D218C" w14:textId="77777777" w:rsidR="006034E1" w:rsidRPr="006034E1" w:rsidRDefault="006034E1" w:rsidP="006034E1">
      <w:pPr>
        <w:spacing w:before="240" w:after="240"/>
        <w:rPr>
          <w:rFonts w:ascii="Arial" w:eastAsia="Times New Roman" w:hAnsi="Arial" w:cs="Arial"/>
        </w:rPr>
      </w:pPr>
      <w:r w:rsidRPr="006034E1">
        <w:rPr>
          <w:rFonts w:ascii="Arial" w:eastAsia="Times New Roman" w:hAnsi="Arial" w:cs="Arial"/>
        </w:rPr>
        <w:t>Choose 2 answers</w:t>
      </w:r>
    </w:p>
    <w:p w14:paraId="580CB393" w14:textId="4B9B5D32" w:rsidR="006034E1" w:rsidRPr="006034E1" w:rsidRDefault="006034E1" w:rsidP="006034E1">
      <w:pPr>
        <w:pStyle w:val="ListParagraph"/>
        <w:numPr>
          <w:ilvl w:val="0"/>
          <w:numId w:val="25"/>
        </w:numPr>
        <w:spacing w:before="240" w:after="240"/>
        <w:rPr>
          <w:rFonts w:eastAsia="Times New Roman"/>
        </w:rPr>
      </w:pPr>
      <w:proofErr w:type="spellStart"/>
      <w:r w:rsidRPr="006034E1">
        <w:rPr>
          <w:rFonts w:eastAsia="Times New Roman"/>
        </w:rPr>
        <w:t>OpenId</w:t>
      </w:r>
      <w:proofErr w:type="spellEnd"/>
      <w:r w:rsidRPr="006034E1">
        <w:rPr>
          <w:rFonts w:eastAsia="Times New Roman"/>
        </w:rPr>
        <w:t xml:space="preserve"> Connect Authentication Provider and just-in-time provisioning</w:t>
      </w:r>
    </w:p>
    <w:p w14:paraId="7A5205AF" w14:textId="6B729A62" w:rsidR="006034E1" w:rsidRPr="006034E1" w:rsidRDefault="006034E1" w:rsidP="006034E1">
      <w:pPr>
        <w:pStyle w:val="ListParagraph"/>
        <w:numPr>
          <w:ilvl w:val="0"/>
          <w:numId w:val="25"/>
        </w:numPr>
        <w:spacing w:before="240" w:after="240"/>
        <w:rPr>
          <w:rFonts w:eastAsia="Times New Roman"/>
        </w:rPr>
      </w:pPr>
      <w:r w:rsidRPr="006034E1">
        <w:rPr>
          <w:rFonts w:eastAsia="Times New Roman"/>
        </w:rPr>
        <w:t>SAML SSO and Registration Handler</w:t>
      </w:r>
    </w:p>
    <w:p w14:paraId="37B1115F" w14:textId="2F7D3150" w:rsidR="006034E1" w:rsidRPr="006034E1" w:rsidRDefault="006034E1" w:rsidP="006034E1">
      <w:pPr>
        <w:pStyle w:val="ListParagraph"/>
        <w:numPr>
          <w:ilvl w:val="0"/>
          <w:numId w:val="25"/>
        </w:numPr>
        <w:spacing w:before="240" w:after="240"/>
        <w:rPr>
          <w:rFonts w:eastAsia="Times New Roman"/>
        </w:rPr>
      </w:pPr>
      <w:r w:rsidRPr="006034E1">
        <w:rPr>
          <w:rFonts w:eastAsia="Times New Roman"/>
        </w:rPr>
        <w:t>SAML SSO and just-in-time provisioning</w:t>
      </w:r>
    </w:p>
    <w:p w14:paraId="1EF43AA9" w14:textId="484F1DFA" w:rsidR="006034E1" w:rsidRPr="006034E1" w:rsidRDefault="006034E1" w:rsidP="006034E1">
      <w:pPr>
        <w:pStyle w:val="ListParagraph"/>
        <w:numPr>
          <w:ilvl w:val="0"/>
          <w:numId w:val="25"/>
        </w:numPr>
        <w:spacing w:before="240" w:after="240"/>
        <w:rPr>
          <w:rFonts w:eastAsia="Times New Roman"/>
        </w:rPr>
      </w:pPr>
      <w:proofErr w:type="spellStart"/>
      <w:r w:rsidRPr="006034E1">
        <w:rPr>
          <w:rFonts w:eastAsia="Times New Roman"/>
        </w:rPr>
        <w:t>OpenId</w:t>
      </w:r>
      <w:proofErr w:type="spellEnd"/>
      <w:r w:rsidRPr="006034E1">
        <w:rPr>
          <w:rFonts w:eastAsia="Times New Roman"/>
        </w:rPr>
        <w:t xml:space="preserve"> Connect Authentication Provider and Registration Handler</w:t>
      </w:r>
    </w:p>
    <w:p w14:paraId="020DD133" w14:textId="1A7B345F" w:rsidR="00592B31" w:rsidRPr="006034E1" w:rsidRDefault="006034E1" w:rsidP="006034E1">
      <w:pPr>
        <w:spacing w:before="240" w:after="240"/>
        <w:jc w:val="right"/>
        <w:rPr>
          <w:rFonts w:ascii="Arial" w:eastAsia="Times New Roman" w:hAnsi="Arial" w:cs="Arial"/>
          <w:b/>
          <w:bCs/>
        </w:rPr>
      </w:pPr>
      <w:r w:rsidRPr="006034E1">
        <w:rPr>
          <w:rFonts w:ascii="Arial" w:eastAsia="Times New Roman" w:hAnsi="Arial" w:cs="Arial"/>
          <w:b/>
          <w:bCs/>
        </w:rPr>
        <w:t>Answer: c, d</w:t>
      </w:r>
    </w:p>
    <w:p w14:paraId="5D5C9776" w14:textId="77777777" w:rsidR="006034E1" w:rsidRDefault="006034E1">
      <w:pPr>
        <w:rPr>
          <w:rFonts w:ascii="Arial" w:eastAsia="Arial" w:hAnsi="Arial" w:cs="Arial"/>
          <w:b/>
          <w:sz w:val="40"/>
          <w:szCs w:val="40"/>
          <w:lang w:val="en"/>
        </w:rPr>
      </w:pPr>
      <w:bookmarkStart w:id="12" w:name="_Toc90311500"/>
      <w:bookmarkStart w:id="13" w:name="_Toc90558643"/>
      <w:r>
        <w:br w:type="page"/>
      </w:r>
    </w:p>
    <w:p w14:paraId="671F47A0" w14:textId="541C5102" w:rsidR="008E6C0D" w:rsidRPr="008E6C0D" w:rsidRDefault="008E6C0D" w:rsidP="008E6C0D">
      <w:pPr>
        <w:pStyle w:val="Style1"/>
      </w:pPr>
      <w:bookmarkStart w:id="14" w:name="_Toc136338150"/>
      <w:r w:rsidRPr="008E6C0D">
        <w:lastRenderedPageBreak/>
        <w:t xml:space="preserve">What Study Guide Works Best in Acing the </w:t>
      </w:r>
      <w:r w:rsidR="000045CC">
        <w:t>Salesforce</w:t>
      </w:r>
      <w:r w:rsidRPr="008E6C0D">
        <w:t xml:space="preserve"> </w:t>
      </w:r>
      <w:r w:rsidR="00C26A25">
        <w:t>Integration Architect</w:t>
      </w:r>
      <w:r w:rsidRPr="008E6C0D">
        <w:t xml:space="preserve"> Certification?</w:t>
      </w:r>
      <w:bookmarkEnd w:id="12"/>
      <w:bookmarkEnd w:id="13"/>
      <w:bookmarkEnd w:id="14"/>
    </w:p>
    <w:p w14:paraId="360BA483" w14:textId="71AEE1A8" w:rsidR="008E6C0D" w:rsidRPr="008E6C0D" w:rsidRDefault="008E6C0D" w:rsidP="008E6C0D">
      <w:pPr>
        <w:jc w:val="both"/>
        <w:rPr>
          <w:rFonts w:ascii="Arial" w:hAnsi="Arial" w:cs="Arial"/>
          <w:sz w:val="26"/>
          <w:szCs w:val="26"/>
        </w:rPr>
      </w:pPr>
      <w:r w:rsidRPr="008E6C0D">
        <w:rPr>
          <w:rFonts w:ascii="Arial" w:hAnsi="Arial" w:cs="Arial"/>
          <w:sz w:val="26"/>
          <w:szCs w:val="26"/>
        </w:rPr>
        <w:t xml:space="preserve">The </w:t>
      </w:r>
      <w:r w:rsidR="000045CC">
        <w:rPr>
          <w:rFonts w:ascii="Arial" w:hAnsi="Arial" w:cs="Arial"/>
          <w:sz w:val="26"/>
          <w:szCs w:val="26"/>
        </w:rPr>
        <w:t>Integration Architect</w:t>
      </w:r>
      <w:r w:rsidRPr="008E6C0D">
        <w:rPr>
          <w:rFonts w:ascii="Arial" w:hAnsi="Arial" w:cs="Arial"/>
          <w:sz w:val="26"/>
          <w:szCs w:val="26"/>
        </w:rPr>
        <w:t xml:space="preserve"> study guide is a combination of some proven study tips and the combination of all valuable study materials like sample questions, syllabus and practice tests in one place.</w:t>
      </w:r>
    </w:p>
    <w:p w14:paraId="77B308D5" w14:textId="77777777" w:rsidR="008E6C0D" w:rsidRPr="008E6C0D" w:rsidRDefault="008E6C0D" w:rsidP="008E6C0D">
      <w:pPr>
        <w:pStyle w:val="Style2"/>
      </w:pPr>
      <w:bookmarkStart w:id="15" w:name="_Toc90311501"/>
      <w:bookmarkStart w:id="16" w:name="_Toc90558644"/>
      <w:bookmarkStart w:id="17" w:name="_Toc136338151"/>
      <w:r w:rsidRPr="008E6C0D">
        <w:t>Explore the Syllabus Topics and Learn from the Core:</w:t>
      </w:r>
      <w:bookmarkEnd w:id="15"/>
      <w:bookmarkEnd w:id="16"/>
      <w:bookmarkEnd w:id="17"/>
    </w:p>
    <w:p w14:paraId="2A66CC04" w14:textId="12185E67" w:rsidR="008E6C0D" w:rsidRPr="008E6C0D" w:rsidRDefault="008E6C0D" w:rsidP="008E6C0D">
      <w:pPr>
        <w:jc w:val="both"/>
        <w:rPr>
          <w:rFonts w:ascii="Arial" w:hAnsi="Arial" w:cs="Arial"/>
          <w:sz w:val="26"/>
          <w:szCs w:val="26"/>
        </w:rPr>
      </w:pPr>
      <w:r w:rsidRPr="008E6C0D">
        <w:rPr>
          <w:rFonts w:ascii="Arial" w:hAnsi="Arial" w:cs="Arial"/>
          <w:sz w:val="26"/>
          <w:szCs w:val="26"/>
        </w:rPr>
        <w:t xml:space="preserve">If you are determined to earn success in the </w:t>
      </w:r>
      <w:r w:rsidR="000045CC">
        <w:rPr>
          <w:rFonts w:ascii="Arial" w:hAnsi="Arial" w:cs="Arial"/>
          <w:sz w:val="26"/>
          <w:szCs w:val="26"/>
        </w:rPr>
        <w:t>Integration Architect</w:t>
      </w:r>
      <w:r w:rsidRPr="008E6C0D">
        <w:rPr>
          <w:rFonts w:ascii="Arial" w:hAnsi="Arial" w:cs="Arial"/>
          <w:sz w:val="26"/>
          <w:szCs w:val="26"/>
        </w:rPr>
        <w:t xml:space="preserve"> exam, getting in full touch of the </w:t>
      </w:r>
      <w:hyperlink r:id="rId18" w:history="1">
        <w:r w:rsidRPr="006034E1">
          <w:rPr>
            <w:rStyle w:val="Hyperlink"/>
            <w:rFonts w:ascii="Arial" w:hAnsi="Arial" w:cs="Arial"/>
            <w:b/>
            <w:sz w:val="26"/>
            <w:szCs w:val="26"/>
          </w:rPr>
          <w:t>syllabus</w:t>
        </w:r>
      </w:hyperlink>
      <w:r w:rsidRPr="008E6C0D">
        <w:rPr>
          <w:rFonts w:ascii="Arial" w:hAnsi="Arial" w:cs="Arial"/>
          <w:sz w:val="26"/>
          <w:szCs w:val="26"/>
        </w:rPr>
        <w:t xml:space="preserve"> is mandatory. During preparation, you might not like all syllabus sections or topics, but try to get at least the fundamental knowledge from the sections you don’t like. The more you possess knowledge on all syllabus sections, the more is the chance to attempt maximum number of questions during the actual exam.</w:t>
      </w:r>
    </w:p>
    <w:p w14:paraId="44AD7A03" w14:textId="77777777" w:rsidR="008E6C0D" w:rsidRPr="008E6C0D" w:rsidRDefault="008E6C0D" w:rsidP="008E6C0D">
      <w:pPr>
        <w:pStyle w:val="Style2"/>
      </w:pPr>
      <w:bookmarkStart w:id="18" w:name="_Toc90311502"/>
      <w:bookmarkStart w:id="19" w:name="_Toc90558645"/>
      <w:bookmarkStart w:id="20" w:name="_Toc136338152"/>
      <w:r w:rsidRPr="008E6C0D">
        <w:t>Make Your Schedule:</w:t>
      </w:r>
      <w:bookmarkEnd w:id="18"/>
      <w:bookmarkEnd w:id="19"/>
      <w:bookmarkEnd w:id="20"/>
    </w:p>
    <w:p w14:paraId="4E2EA6A5" w14:textId="77777777" w:rsidR="008E6C0D" w:rsidRPr="008E6C0D" w:rsidRDefault="008E6C0D" w:rsidP="008E6C0D">
      <w:pPr>
        <w:jc w:val="both"/>
        <w:rPr>
          <w:rFonts w:ascii="Arial" w:hAnsi="Arial" w:cs="Arial"/>
          <w:sz w:val="26"/>
          <w:szCs w:val="26"/>
        </w:rPr>
      </w:pPr>
      <w:r w:rsidRPr="008E6C0D">
        <w:rPr>
          <w:rFonts w:ascii="Arial" w:hAnsi="Arial" w:cs="Arial"/>
          <w:sz w:val="26"/>
          <w:szCs w:val="26"/>
        </w:rPr>
        <w:t>Studying and completing the syllabus becomes easier, if you work on the syllabus topics after making a schedule. Your syllabus must mention what areas you want to cover and within what time. Once you make a schedule and follow it regularly, syllabus completion becomes easier and preparation becomes smoother.</w:t>
      </w:r>
    </w:p>
    <w:p w14:paraId="6EBBF4CF" w14:textId="77777777" w:rsidR="008E6C0D" w:rsidRPr="008E6C0D" w:rsidRDefault="008E6C0D" w:rsidP="008E6C0D">
      <w:pPr>
        <w:pStyle w:val="Style2"/>
      </w:pPr>
      <w:bookmarkStart w:id="21" w:name="_Toc90311503"/>
      <w:bookmarkStart w:id="22" w:name="_Toc90558646"/>
      <w:bookmarkStart w:id="23" w:name="_Toc136338153"/>
      <w:r w:rsidRPr="008E6C0D">
        <w:t>Get Expert Advice from the Training:</w:t>
      </w:r>
      <w:bookmarkEnd w:id="21"/>
      <w:bookmarkEnd w:id="22"/>
      <w:bookmarkEnd w:id="23"/>
    </w:p>
    <w:p w14:paraId="3BABA67B" w14:textId="5DA3CD46" w:rsidR="008E6C0D" w:rsidRPr="008E6C0D" w:rsidRDefault="008E6C0D" w:rsidP="008E6C0D">
      <w:pPr>
        <w:jc w:val="both"/>
        <w:rPr>
          <w:rFonts w:ascii="Arial" w:hAnsi="Arial" w:cs="Arial"/>
          <w:sz w:val="26"/>
          <w:szCs w:val="26"/>
        </w:rPr>
      </w:pPr>
      <w:r w:rsidRPr="008E6C0D">
        <w:rPr>
          <w:rFonts w:ascii="Arial" w:hAnsi="Arial" w:cs="Arial"/>
          <w:sz w:val="26"/>
          <w:szCs w:val="26"/>
        </w:rPr>
        <w:t xml:space="preserve">Do not forget to join the </w:t>
      </w:r>
      <w:r w:rsidR="000045CC">
        <w:rPr>
          <w:rFonts w:ascii="Arial" w:hAnsi="Arial" w:cs="Arial"/>
          <w:sz w:val="26"/>
          <w:szCs w:val="26"/>
        </w:rPr>
        <w:t>Salesforce</w:t>
      </w:r>
      <w:r w:rsidRPr="008E6C0D">
        <w:rPr>
          <w:rFonts w:ascii="Arial" w:hAnsi="Arial" w:cs="Arial"/>
          <w:sz w:val="26"/>
          <w:szCs w:val="26"/>
        </w:rPr>
        <w:t xml:space="preserve"> </w:t>
      </w:r>
      <w:r w:rsidR="000045CC">
        <w:rPr>
          <w:rFonts w:ascii="Arial" w:hAnsi="Arial" w:cs="Arial"/>
          <w:sz w:val="26"/>
          <w:szCs w:val="26"/>
        </w:rPr>
        <w:t>Integration Architect</w:t>
      </w:r>
      <w:r w:rsidRPr="008E6C0D">
        <w:rPr>
          <w:rFonts w:ascii="Arial" w:hAnsi="Arial" w:cs="Arial"/>
          <w:sz w:val="26"/>
          <w:szCs w:val="26"/>
        </w:rPr>
        <w:t xml:space="preserve"> training if it is providing any. Training enhances the practical knowledge of a candidate, which helps them to work well in the practical field during projects. </w:t>
      </w:r>
    </w:p>
    <w:p w14:paraId="431E8B22" w14:textId="77777777" w:rsidR="008E6C0D" w:rsidRPr="008E6C0D" w:rsidRDefault="008E6C0D" w:rsidP="008E6C0D">
      <w:pPr>
        <w:pStyle w:val="Style2"/>
      </w:pPr>
      <w:bookmarkStart w:id="24" w:name="_Toc90311504"/>
      <w:bookmarkStart w:id="25" w:name="_Toc90558647"/>
      <w:bookmarkStart w:id="26" w:name="_Toc136338154"/>
      <w:r w:rsidRPr="008E6C0D">
        <w:t>Get Access to the PDF Sample Questions:</w:t>
      </w:r>
      <w:bookmarkEnd w:id="24"/>
      <w:bookmarkEnd w:id="25"/>
      <w:bookmarkEnd w:id="26"/>
    </w:p>
    <w:p w14:paraId="05CC7803" w14:textId="2CD1D51D" w:rsidR="008E6C0D" w:rsidRPr="008E6C0D" w:rsidRDefault="008E6C0D" w:rsidP="008E6C0D">
      <w:pPr>
        <w:jc w:val="both"/>
        <w:rPr>
          <w:rFonts w:ascii="Arial" w:hAnsi="Arial" w:cs="Arial"/>
          <w:sz w:val="26"/>
          <w:szCs w:val="26"/>
        </w:rPr>
      </w:pPr>
      <w:r w:rsidRPr="008E6C0D">
        <w:rPr>
          <w:rFonts w:ascii="Arial" w:hAnsi="Arial" w:cs="Arial"/>
          <w:sz w:val="26"/>
          <w:szCs w:val="26"/>
        </w:rPr>
        <w:t xml:space="preserve">If your study material is in a </w:t>
      </w:r>
      <w:hyperlink r:id="rId19" w:history="1">
        <w:r w:rsidRPr="006034E1">
          <w:rPr>
            <w:rStyle w:val="Hyperlink"/>
            <w:rFonts w:ascii="Arial" w:hAnsi="Arial" w:cs="Arial"/>
            <w:b/>
            <w:sz w:val="26"/>
            <w:szCs w:val="26"/>
          </w:rPr>
          <w:t>PDF format</w:t>
        </w:r>
      </w:hyperlink>
      <w:r w:rsidRPr="008E6C0D">
        <w:rPr>
          <w:rFonts w:ascii="Arial" w:hAnsi="Arial" w:cs="Arial"/>
          <w:sz w:val="26"/>
          <w:szCs w:val="26"/>
        </w:rPr>
        <w:t xml:space="preserve"> or the materials are mobile-friendly, what could be better than that? Get access to the free sample questions and keep enhancing your knowledge beyond the syllabus.</w:t>
      </w:r>
    </w:p>
    <w:p w14:paraId="1024CAB5" w14:textId="50EC532D" w:rsidR="008E6C0D" w:rsidRPr="008E6C0D" w:rsidRDefault="008E6C0D" w:rsidP="008E6C0D">
      <w:pPr>
        <w:pStyle w:val="Style2"/>
      </w:pPr>
      <w:bookmarkStart w:id="27" w:name="_Toc90311505"/>
      <w:bookmarkStart w:id="28" w:name="_Toc90558648"/>
      <w:bookmarkStart w:id="29" w:name="_Toc136338155"/>
      <w:r w:rsidRPr="008E6C0D">
        <w:t xml:space="preserve">Avoid Dumps and Utilize the </w:t>
      </w:r>
      <w:r w:rsidR="000045CC">
        <w:t>Salesforce</w:t>
      </w:r>
      <w:r w:rsidRPr="008E6C0D">
        <w:t xml:space="preserve"> </w:t>
      </w:r>
      <w:r w:rsidR="000045CC">
        <w:t>Integration Architect</w:t>
      </w:r>
      <w:r w:rsidRPr="008E6C0D">
        <w:t xml:space="preserve"> Practice Test:</w:t>
      </w:r>
      <w:bookmarkEnd w:id="27"/>
      <w:bookmarkEnd w:id="28"/>
      <w:bookmarkEnd w:id="29"/>
    </w:p>
    <w:p w14:paraId="6E813D65" w14:textId="77777777" w:rsidR="008E6C0D" w:rsidRPr="008E6C0D" w:rsidRDefault="008E6C0D" w:rsidP="008E6C0D">
      <w:pPr>
        <w:jc w:val="both"/>
        <w:rPr>
          <w:rFonts w:ascii="Arial" w:hAnsi="Arial" w:cs="Arial"/>
          <w:sz w:val="26"/>
          <w:szCs w:val="26"/>
        </w:rPr>
      </w:pPr>
      <w:r w:rsidRPr="008E6C0D">
        <w:rPr>
          <w:rFonts w:ascii="Arial" w:hAnsi="Arial" w:cs="Arial"/>
          <w:sz w:val="26"/>
          <w:szCs w:val="26"/>
        </w:rPr>
        <w:t>Why should you rely on practice tests? The reason is simple: you must get familiar with the exam pattern before reaching the exam hall. An aspirant aware of the exam structure and time management during the exam preparation can perform well in the actual exam and attempt the maximum number of questions during the exam.</w:t>
      </w:r>
    </w:p>
    <w:p w14:paraId="48988E98" w14:textId="2D4299D8" w:rsidR="006034E1" w:rsidRDefault="008E6C0D" w:rsidP="006034E1">
      <w:pPr>
        <w:jc w:val="both"/>
        <w:rPr>
          <w:rFonts w:ascii="Arial" w:hAnsi="Arial" w:cs="Arial"/>
          <w:sz w:val="26"/>
          <w:szCs w:val="26"/>
        </w:rPr>
      </w:pPr>
      <w:r w:rsidRPr="008E6C0D">
        <w:rPr>
          <w:rFonts w:ascii="Arial" w:hAnsi="Arial" w:cs="Arial"/>
          <w:sz w:val="26"/>
          <w:szCs w:val="26"/>
        </w:rPr>
        <w:lastRenderedPageBreak/>
        <w:t xml:space="preserve">Many aspirants prefer to read from dumps, but they miss out on the </w:t>
      </w:r>
      <w:proofErr w:type="spellStart"/>
      <w:r w:rsidRPr="008E6C0D">
        <w:rPr>
          <w:rFonts w:ascii="Arial" w:hAnsi="Arial" w:cs="Arial"/>
          <w:sz w:val="26"/>
          <w:szCs w:val="26"/>
        </w:rPr>
        <w:t>self assessment</w:t>
      </w:r>
      <w:proofErr w:type="spellEnd"/>
      <w:r w:rsidRPr="008E6C0D">
        <w:rPr>
          <w:rFonts w:ascii="Arial" w:hAnsi="Arial" w:cs="Arial"/>
          <w:sz w:val="26"/>
          <w:szCs w:val="26"/>
        </w:rPr>
        <w:t xml:space="preserve"> method. Therefore, </w:t>
      </w:r>
      <w:r w:rsidR="000045CC">
        <w:rPr>
          <w:rFonts w:ascii="Arial" w:hAnsi="Arial" w:cs="Arial"/>
          <w:sz w:val="26"/>
          <w:szCs w:val="26"/>
        </w:rPr>
        <w:t>Integration Architect</w:t>
      </w:r>
      <w:r w:rsidRPr="008E6C0D">
        <w:rPr>
          <w:rFonts w:ascii="Arial" w:hAnsi="Arial" w:cs="Arial"/>
          <w:sz w:val="26"/>
          <w:szCs w:val="26"/>
        </w:rPr>
        <w:t xml:space="preserve"> practice tests always stand out to be the better choice than dumps PDF.</w:t>
      </w:r>
    </w:p>
    <w:p w14:paraId="40D3D9DB" w14:textId="6F14B4F4" w:rsidR="006034E1" w:rsidRPr="006034E1" w:rsidRDefault="006034E1" w:rsidP="006034E1">
      <w:pPr>
        <w:spacing w:after="0"/>
        <w:jc w:val="both"/>
        <w:rPr>
          <w:rFonts w:ascii="Arial" w:hAnsi="Arial" w:cs="Arial"/>
          <w:sz w:val="26"/>
          <w:szCs w:val="26"/>
        </w:rPr>
      </w:pPr>
      <w:r w:rsidRPr="008E6C0D">
        <w:rPr>
          <w:rFonts w:ascii="Arial" w:hAnsi="Arial" w:cs="Arial"/>
          <w:noProof/>
          <w:sz w:val="32"/>
          <w:szCs w:val="32"/>
        </w:rPr>
        <mc:AlternateContent>
          <mc:Choice Requires="wps">
            <w:drawing>
              <wp:anchor distT="0" distB="0" distL="114300" distR="114300" simplePos="0" relativeHeight="251697152" behindDoc="1" locked="0" layoutInCell="1" allowOverlap="1" wp14:anchorId="0CE39876" wp14:editId="5C4BA5AC">
                <wp:simplePos x="0" y="0"/>
                <wp:positionH relativeFrom="margin">
                  <wp:posOffset>-316230</wp:posOffset>
                </wp:positionH>
                <wp:positionV relativeFrom="paragraph">
                  <wp:posOffset>170815</wp:posOffset>
                </wp:positionV>
                <wp:extent cx="6343650" cy="2449830"/>
                <wp:effectExtent l="19050" t="19050" r="19050" b="26670"/>
                <wp:wrapNone/>
                <wp:docPr id="1" name="Rectangle 1"/>
                <wp:cNvGraphicFramePr/>
                <a:graphic xmlns:a="http://schemas.openxmlformats.org/drawingml/2006/main">
                  <a:graphicData uri="http://schemas.microsoft.com/office/word/2010/wordprocessingShape">
                    <wps:wsp>
                      <wps:cNvSpPr/>
                      <wps:spPr>
                        <a:xfrm>
                          <a:off x="0" y="0"/>
                          <a:ext cx="6343650" cy="2449830"/>
                        </a:xfrm>
                        <a:prstGeom prst="rect">
                          <a:avLst/>
                        </a:prstGeom>
                        <a:solidFill>
                          <a:schemeClr val="accent6">
                            <a:lumMod val="20000"/>
                            <a:lumOff val="80000"/>
                          </a:schemeClr>
                        </a:solidFill>
                        <a:ln w="28575">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56EFC" id="Rectangle 1" o:spid="_x0000_s1026" style="position:absolute;margin-left:-24.9pt;margin-top:13.45pt;width:499.5pt;height:192.9pt;z-index:-251619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" fillcolor="#e2efd9 [665]" strokecolor="#acb9ca [1311]" strokeweight="2.25pt">
                <w10:wrap anchorx="margin"/>
              </v:rect>
            </w:pict>
          </mc:Fallback>
        </mc:AlternateContent>
      </w:r>
    </w:p>
    <w:p w14:paraId="55A3E1D6" w14:textId="5E1BEC0E" w:rsidR="006034E1" w:rsidRDefault="006034E1" w:rsidP="006034E1">
      <w:pPr>
        <w:spacing w:before="160" w:after="0" w:line="240" w:lineRule="auto"/>
        <w:jc w:val="center"/>
        <w:rPr>
          <w:rFonts w:ascii="Arial" w:hAnsi="Arial" w:cs="Arial"/>
          <w:b/>
          <w:sz w:val="32"/>
          <w:szCs w:val="32"/>
        </w:rPr>
      </w:pPr>
    </w:p>
    <w:p w14:paraId="4F93FD5B" w14:textId="0D5A20AA" w:rsidR="00592B31" w:rsidRPr="008E6C0D" w:rsidRDefault="008E6C0D" w:rsidP="008E6C0D">
      <w:pPr>
        <w:jc w:val="center"/>
        <w:rPr>
          <w:rFonts w:ascii="Arial" w:hAnsi="Arial" w:cs="Arial"/>
          <w:b/>
          <w:color w:val="1F3864" w:themeColor="accent5" w:themeShade="80"/>
          <w:sz w:val="30"/>
          <w:szCs w:val="30"/>
        </w:rPr>
      </w:pPr>
      <w:r w:rsidRPr="008E6C0D">
        <w:rPr>
          <w:rFonts w:ascii="Arial" w:hAnsi="Arial" w:cs="Arial"/>
          <w:b/>
          <w:sz w:val="32"/>
          <w:szCs w:val="32"/>
        </w:rPr>
        <w:t xml:space="preserve">Avail the Proven </w:t>
      </w:r>
      <w:r w:rsidR="000045CC">
        <w:rPr>
          <w:rFonts w:ascii="Arial" w:hAnsi="Arial" w:cs="Arial"/>
          <w:b/>
          <w:sz w:val="32"/>
          <w:szCs w:val="32"/>
        </w:rPr>
        <w:t>Integration Architect</w:t>
      </w:r>
      <w:r w:rsidRPr="008E6C0D">
        <w:rPr>
          <w:rFonts w:ascii="Arial" w:hAnsi="Arial" w:cs="Arial"/>
          <w:b/>
          <w:sz w:val="32"/>
          <w:szCs w:val="32"/>
        </w:rPr>
        <w:t xml:space="preserve"> Practice Test for Success!!!</w:t>
      </w:r>
    </w:p>
    <w:p w14:paraId="7B6B63CC" w14:textId="7DFF9081" w:rsidR="00592B31" w:rsidRPr="008E6C0D" w:rsidRDefault="008E6C0D" w:rsidP="00592B31">
      <w:pPr>
        <w:jc w:val="both"/>
        <w:rPr>
          <w:rFonts w:ascii="Arial" w:hAnsi="Arial" w:cs="Arial"/>
          <w:sz w:val="32"/>
          <w:szCs w:val="32"/>
        </w:rPr>
      </w:pPr>
      <w:r w:rsidRPr="008E6C0D">
        <w:rPr>
          <w:rFonts w:ascii="Arial" w:hAnsi="Arial" w:cs="Arial"/>
          <w:sz w:val="26"/>
          <w:szCs w:val="26"/>
        </w:rPr>
        <w:t xml:space="preserve">Do you want to pass the </w:t>
      </w:r>
      <w:r w:rsidR="000045CC">
        <w:rPr>
          <w:rFonts w:ascii="Arial" w:hAnsi="Arial" w:cs="Arial"/>
          <w:sz w:val="26"/>
          <w:szCs w:val="26"/>
        </w:rPr>
        <w:t>Integration Architect</w:t>
      </w:r>
      <w:r w:rsidRPr="008E6C0D">
        <w:rPr>
          <w:rFonts w:ascii="Arial" w:hAnsi="Arial" w:cs="Arial"/>
          <w:sz w:val="26"/>
          <w:szCs w:val="26"/>
        </w:rPr>
        <w:t xml:space="preserve"> exam on your first attempt? Stop worrying; we, </w:t>
      </w:r>
      <w:r w:rsidR="007E7C19">
        <w:rPr>
          <w:rFonts w:ascii="Arial" w:hAnsi="Arial" w:cs="Arial"/>
          <w:sz w:val="26"/>
          <w:szCs w:val="26"/>
        </w:rPr>
        <w:t>VM</w:t>
      </w:r>
      <w:r w:rsidRPr="008E6C0D">
        <w:rPr>
          <w:rFonts w:ascii="Arial" w:hAnsi="Arial" w:cs="Arial"/>
          <w:sz w:val="26"/>
          <w:szCs w:val="26"/>
        </w:rPr>
        <w:t xml:space="preserve">Exam.com are here to provide you the best experience during your </w:t>
      </w:r>
      <w:r w:rsidR="00042747">
        <w:rPr>
          <w:rFonts w:ascii="Arial" w:hAnsi="Arial" w:cs="Arial"/>
          <w:sz w:val="26"/>
          <w:szCs w:val="26"/>
        </w:rPr>
        <w:t>Salesforce Certified Integration Architect</w:t>
      </w:r>
      <w:r w:rsidRPr="008E6C0D">
        <w:rPr>
          <w:rFonts w:ascii="Arial" w:hAnsi="Arial" w:cs="Arial"/>
          <w:sz w:val="26"/>
          <w:szCs w:val="26"/>
        </w:rPr>
        <w:t xml:space="preserve"> preparation. Try out our free mock tests to get a glimpse of our quality study materials, and build your confidence with the premium </w:t>
      </w:r>
      <w:hyperlink r:id="rId20" w:history="1">
        <w:r w:rsidR="000045CC" w:rsidRPr="006034E1">
          <w:rPr>
            <w:rStyle w:val="Hyperlink"/>
            <w:rFonts w:ascii="Arial" w:hAnsi="Arial" w:cs="Arial"/>
            <w:b/>
            <w:sz w:val="26"/>
            <w:szCs w:val="26"/>
          </w:rPr>
          <w:t>Integration Architect</w:t>
        </w:r>
        <w:r w:rsidRPr="006034E1">
          <w:rPr>
            <w:rStyle w:val="Hyperlink"/>
            <w:rFonts w:ascii="Arial" w:hAnsi="Arial" w:cs="Arial"/>
            <w:b/>
            <w:sz w:val="26"/>
            <w:szCs w:val="26"/>
          </w:rPr>
          <w:t xml:space="preserve"> practice tests</w:t>
        </w:r>
      </w:hyperlink>
      <w:r w:rsidRPr="008E6C0D">
        <w:rPr>
          <w:rFonts w:ascii="Arial" w:hAnsi="Arial" w:cs="Arial"/>
          <w:sz w:val="26"/>
          <w:szCs w:val="26"/>
        </w:rPr>
        <w:t>. Our expert-designed questions help you to improve performance and pass the exam on your first attempt.</w:t>
      </w:r>
    </w:p>
    <w:sectPr w:rsidR="00592B31" w:rsidRPr="008E6C0D" w:rsidSect="006A60DC">
      <w:headerReference w:type="default" r:id="rId21"/>
      <w:footerReference w:type="default" r:id="rId22"/>
      <w:pgSz w:w="11909" w:h="16834" w:code="9"/>
      <w:pgMar w:top="800" w:right="1440" w:bottom="1440" w:left="1440" w:header="288" w:footer="9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A3B2" w14:textId="77777777" w:rsidR="008A68B2" w:rsidRDefault="008A68B2" w:rsidP="00592B31">
      <w:pPr>
        <w:spacing w:after="0" w:line="240" w:lineRule="auto"/>
      </w:pPr>
      <w:r>
        <w:separator/>
      </w:r>
    </w:p>
  </w:endnote>
  <w:endnote w:type="continuationSeparator" w:id="0">
    <w:p w14:paraId="4A71D0A0" w14:textId="77777777" w:rsidR="008A68B2" w:rsidRDefault="008A68B2" w:rsidP="0059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847056"/>
      <w:docPartObj>
        <w:docPartGallery w:val="Page Numbers (Bottom of Page)"/>
        <w:docPartUnique/>
      </w:docPartObj>
    </w:sdtPr>
    <w:sdtEndPr>
      <w:rPr>
        <w:color w:val="7F7F7F" w:themeColor="background1" w:themeShade="7F"/>
        <w:spacing w:val="60"/>
      </w:rPr>
    </w:sdtEndPr>
    <w:sdtContent>
      <w:p w14:paraId="4E5D1511" w14:textId="72E7AE44" w:rsidR="00592B31" w:rsidRDefault="000045CC" w:rsidP="00502E7A">
        <w:pPr>
          <w:pStyle w:val="Footer"/>
          <w:pBdr>
            <w:top w:val="single" w:sz="4" w:space="1" w:color="D9D9D9" w:themeColor="background1" w:themeShade="D9"/>
          </w:pBdr>
          <w:tabs>
            <w:tab w:val="clear" w:pos="4680"/>
            <w:tab w:val="right" w:pos="9029"/>
          </w:tabs>
        </w:pPr>
        <w:r w:rsidRPr="000045CC">
          <w:t>Salesforce</w:t>
        </w:r>
        <w:r w:rsidR="00502E7A" w:rsidRPr="00502E7A">
          <w:t xml:space="preserve"> </w:t>
        </w:r>
        <w:r w:rsidRPr="000045CC">
          <w:t>Integration Architect</w:t>
        </w:r>
        <w:r w:rsidR="00502E7A" w:rsidRPr="00502E7A">
          <w:t xml:space="preserve"> Certification Practice Exam</w:t>
        </w:r>
        <w:r w:rsidR="00502E7A">
          <w:tab/>
        </w:r>
        <w:r w:rsidR="00502E7A">
          <w:fldChar w:fldCharType="begin"/>
        </w:r>
        <w:r w:rsidR="00502E7A">
          <w:instrText xml:space="preserve"> PAGE   \* MERGEFORMAT </w:instrText>
        </w:r>
        <w:r w:rsidR="00502E7A">
          <w:fldChar w:fldCharType="separate"/>
        </w:r>
        <w:r w:rsidR="0052194C">
          <w:rPr>
            <w:noProof/>
          </w:rPr>
          <w:t>2</w:t>
        </w:r>
        <w:r w:rsidR="00502E7A">
          <w:rPr>
            <w:noProof/>
          </w:rPr>
          <w:fldChar w:fldCharType="end"/>
        </w:r>
        <w:r w:rsidR="00502E7A">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30B" w14:textId="77777777" w:rsidR="008A68B2" w:rsidRDefault="008A68B2" w:rsidP="00592B31">
      <w:pPr>
        <w:spacing w:after="0" w:line="240" w:lineRule="auto"/>
      </w:pPr>
      <w:r>
        <w:separator/>
      </w:r>
    </w:p>
  </w:footnote>
  <w:footnote w:type="continuationSeparator" w:id="0">
    <w:p w14:paraId="7E38193A" w14:textId="77777777" w:rsidR="008A68B2" w:rsidRDefault="008A68B2" w:rsidP="0059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9373" w14:textId="2D519D38" w:rsidR="00592B31" w:rsidRPr="00502E7A" w:rsidRDefault="00502E7A" w:rsidP="000045CC">
    <w:pPr>
      <w:pStyle w:val="Header"/>
      <w:pBdr>
        <w:bottom w:val="single" w:sz="4" w:space="8" w:color="5B9BD5" w:themeColor="accent1"/>
      </w:pBdr>
      <w:tabs>
        <w:tab w:val="clear" w:pos="4680"/>
        <w:tab w:val="clear" w:pos="9360"/>
        <w:tab w:val="left" w:pos="4710"/>
        <w:tab w:val="left" w:pos="5220"/>
      </w:tabs>
      <w:spacing w:after="360"/>
      <w:contextualSpacing/>
      <w:rPr>
        <w:color w:val="404040" w:themeColor="text1" w:themeTint="BF"/>
      </w:rPr>
    </w:pPr>
    <w:r>
      <w:rPr>
        <w:noProof/>
        <w:color w:val="404040" w:themeColor="text1" w:themeTint="BF"/>
      </w:rPr>
      <w:drawing>
        <wp:inline distT="0" distB="0" distL="0" distR="0" wp14:anchorId="1B491213" wp14:editId="1854F78E">
          <wp:extent cx="941174" cy="263528"/>
          <wp:effectExtent l="0" t="0" r="0" b="3175"/>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eropoint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1174" cy="263528"/>
                  </a:xfrm>
                  <a:prstGeom prst="rect">
                    <a:avLst/>
                  </a:prstGeom>
                </pic:spPr>
              </pic:pic>
            </a:graphicData>
          </a:graphic>
        </wp:inline>
      </w:drawing>
    </w:r>
    <w:r>
      <w:tab/>
    </w:r>
    <w:r w:rsidR="006A60DC">
      <w:tab/>
    </w:r>
    <w:r w:rsidR="000045CC">
      <w:rPr>
        <w:rFonts w:ascii="Arial" w:hAnsi="Arial" w:cs="Arial"/>
      </w:rPr>
      <w:t>Integration Architect</w:t>
    </w:r>
    <w:r w:rsidRPr="00502E7A">
      <w:rPr>
        <w:rFonts w:ascii="Arial" w:hAnsi="Arial" w:cs="Arial"/>
      </w:rPr>
      <w:t xml:space="preserve"> Exam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85E"/>
    <w:multiLevelType w:val="hybridMultilevel"/>
    <w:tmpl w:val="ECDE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15DF3"/>
    <w:multiLevelType w:val="hybridMultilevel"/>
    <w:tmpl w:val="050C0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EE0"/>
    <w:multiLevelType w:val="hybridMultilevel"/>
    <w:tmpl w:val="65C49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464F"/>
    <w:multiLevelType w:val="hybridMultilevel"/>
    <w:tmpl w:val="5EA8A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7B03"/>
    <w:multiLevelType w:val="hybridMultilevel"/>
    <w:tmpl w:val="1EBED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63819"/>
    <w:multiLevelType w:val="hybridMultilevel"/>
    <w:tmpl w:val="BC64E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0528"/>
    <w:multiLevelType w:val="hybridMultilevel"/>
    <w:tmpl w:val="C6926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A6B92"/>
    <w:multiLevelType w:val="hybridMultilevel"/>
    <w:tmpl w:val="0E729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4338"/>
    <w:multiLevelType w:val="hybridMultilevel"/>
    <w:tmpl w:val="BE5C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0EAC"/>
    <w:multiLevelType w:val="hybridMultilevel"/>
    <w:tmpl w:val="06DE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61EA4"/>
    <w:multiLevelType w:val="hybridMultilevel"/>
    <w:tmpl w:val="7F821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E20A7"/>
    <w:multiLevelType w:val="hybridMultilevel"/>
    <w:tmpl w:val="AE80E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7EA1"/>
    <w:multiLevelType w:val="hybridMultilevel"/>
    <w:tmpl w:val="2EB42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63C"/>
    <w:multiLevelType w:val="multilevel"/>
    <w:tmpl w:val="CB62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DC2446"/>
    <w:multiLevelType w:val="hybridMultilevel"/>
    <w:tmpl w:val="7D4C6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73049"/>
    <w:multiLevelType w:val="hybridMultilevel"/>
    <w:tmpl w:val="4BBE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D52CA"/>
    <w:multiLevelType w:val="hybridMultilevel"/>
    <w:tmpl w:val="BDE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35530"/>
    <w:multiLevelType w:val="hybridMultilevel"/>
    <w:tmpl w:val="9CE81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97F6F"/>
    <w:multiLevelType w:val="hybridMultilevel"/>
    <w:tmpl w:val="3AC26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93E82"/>
    <w:multiLevelType w:val="hybridMultilevel"/>
    <w:tmpl w:val="0A72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B3CBA"/>
    <w:multiLevelType w:val="hybridMultilevel"/>
    <w:tmpl w:val="C65EA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C2610"/>
    <w:multiLevelType w:val="hybridMultilevel"/>
    <w:tmpl w:val="EE7C9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57E74"/>
    <w:multiLevelType w:val="hybridMultilevel"/>
    <w:tmpl w:val="17B2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66019"/>
    <w:multiLevelType w:val="hybridMultilevel"/>
    <w:tmpl w:val="AEAA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1315B"/>
    <w:multiLevelType w:val="hybridMultilevel"/>
    <w:tmpl w:val="F580C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81342">
    <w:abstractNumId w:val="13"/>
  </w:num>
  <w:num w:numId="2" w16cid:durableId="1975062982">
    <w:abstractNumId w:val="9"/>
  </w:num>
  <w:num w:numId="3" w16cid:durableId="1145708626">
    <w:abstractNumId w:val="15"/>
  </w:num>
  <w:num w:numId="4" w16cid:durableId="421529233">
    <w:abstractNumId w:val="3"/>
  </w:num>
  <w:num w:numId="5" w16cid:durableId="1412462705">
    <w:abstractNumId w:val="16"/>
  </w:num>
  <w:num w:numId="6" w16cid:durableId="365564461">
    <w:abstractNumId w:val="0"/>
  </w:num>
  <w:num w:numId="7" w16cid:durableId="940919543">
    <w:abstractNumId w:val="12"/>
  </w:num>
  <w:num w:numId="8" w16cid:durableId="881404290">
    <w:abstractNumId w:val="1"/>
  </w:num>
  <w:num w:numId="9" w16cid:durableId="332076812">
    <w:abstractNumId w:val="5"/>
  </w:num>
  <w:num w:numId="10" w16cid:durableId="2131167111">
    <w:abstractNumId w:val="20"/>
  </w:num>
  <w:num w:numId="11" w16cid:durableId="1271668477">
    <w:abstractNumId w:val="4"/>
  </w:num>
  <w:num w:numId="12" w16cid:durableId="1130394792">
    <w:abstractNumId w:val="10"/>
  </w:num>
  <w:num w:numId="13" w16cid:durableId="3093065">
    <w:abstractNumId w:val="6"/>
  </w:num>
  <w:num w:numId="14" w16cid:durableId="1871642699">
    <w:abstractNumId w:val="17"/>
  </w:num>
  <w:num w:numId="15" w16cid:durableId="1329288737">
    <w:abstractNumId w:val="24"/>
  </w:num>
  <w:num w:numId="16" w16cid:durableId="2075424895">
    <w:abstractNumId w:val="21"/>
  </w:num>
  <w:num w:numId="17" w16cid:durableId="763458271">
    <w:abstractNumId w:val="2"/>
  </w:num>
  <w:num w:numId="18" w16cid:durableId="1603999671">
    <w:abstractNumId w:val="23"/>
  </w:num>
  <w:num w:numId="19" w16cid:durableId="289670613">
    <w:abstractNumId w:val="8"/>
  </w:num>
  <w:num w:numId="20" w16cid:durableId="878273855">
    <w:abstractNumId w:val="18"/>
  </w:num>
  <w:num w:numId="21" w16cid:durableId="1018384976">
    <w:abstractNumId w:val="22"/>
  </w:num>
  <w:num w:numId="22" w16cid:durableId="1395081">
    <w:abstractNumId w:val="14"/>
  </w:num>
  <w:num w:numId="23" w16cid:durableId="209419826">
    <w:abstractNumId w:val="19"/>
  </w:num>
  <w:num w:numId="24" w16cid:durableId="1917087825">
    <w:abstractNumId w:val="7"/>
  </w:num>
  <w:num w:numId="25" w16cid:durableId="1754350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B1"/>
    <w:rsid w:val="000045CC"/>
    <w:rsid w:val="00042747"/>
    <w:rsid w:val="001542F0"/>
    <w:rsid w:val="001D493A"/>
    <w:rsid w:val="00255711"/>
    <w:rsid w:val="0025765D"/>
    <w:rsid w:val="002C1CF5"/>
    <w:rsid w:val="0048263A"/>
    <w:rsid w:val="004D030F"/>
    <w:rsid w:val="004D3BAA"/>
    <w:rsid w:val="00502E7A"/>
    <w:rsid w:val="0052194C"/>
    <w:rsid w:val="005542D1"/>
    <w:rsid w:val="0057030F"/>
    <w:rsid w:val="00592B31"/>
    <w:rsid w:val="00593FAF"/>
    <w:rsid w:val="006034E1"/>
    <w:rsid w:val="00662920"/>
    <w:rsid w:val="006A60DC"/>
    <w:rsid w:val="007008B4"/>
    <w:rsid w:val="00734673"/>
    <w:rsid w:val="0076496B"/>
    <w:rsid w:val="0079303E"/>
    <w:rsid w:val="007E7C19"/>
    <w:rsid w:val="00867EA0"/>
    <w:rsid w:val="008727AB"/>
    <w:rsid w:val="008A68B2"/>
    <w:rsid w:val="008C374A"/>
    <w:rsid w:val="008E6C0D"/>
    <w:rsid w:val="009535FD"/>
    <w:rsid w:val="00971FCE"/>
    <w:rsid w:val="00A04EB4"/>
    <w:rsid w:val="00A068BD"/>
    <w:rsid w:val="00B43F15"/>
    <w:rsid w:val="00B957A3"/>
    <w:rsid w:val="00C26A25"/>
    <w:rsid w:val="00C412BF"/>
    <w:rsid w:val="00C605C1"/>
    <w:rsid w:val="00CF0AC3"/>
    <w:rsid w:val="00D51327"/>
    <w:rsid w:val="00D7504A"/>
    <w:rsid w:val="00E83030"/>
    <w:rsid w:val="00ED2BE6"/>
    <w:rsid w:val="00ED36B1"/>
    <w:rsid w:val="00F07205"/>
    <w:rsid w:val="00F51315"/>
    <w:rsid w:val="00F83E18"/>
    <w:rsid w:val="00FB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0BF5B"/>
  <w15:chartTrackingRefBased/>
  <w15:docId w15:val="{D05F7BE5-846D-4EE0-978F-CC32301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54"/>
  </w:style>
  <w:style w:type="paragraph" w:styleId="Heading1">
    <w:name w:val="heading 1"/>
    <w:basedOn w:val="Normal"/>
    <w:next w:val="Normal"/>
    <w:link w:val="Heading1Char"/>
    <w:rsid w:val="00592B31"/>
    <w:pPr>
      <w:keepNext/>
      <w:keepLines/>
      <w:spacing w:before="400" w:after="120" w:line="276" w:lineRule="auto"/>
      <w:outlineLvl w:val="0"/>
    </w:pPr>
    <w:rPr>
      <w:rFonts w:ascii="Times New Roman" w:eastAsia="Arial" w:hAnsi="Times New Roman" w:cs="Arial"/>
      <w:sz w:val="40"/>
      <w:szCs w:val="40"/>
      <w:lang w:val="en"/>
    </w:rPr>
  </w:style>
  <w:style w:type="paragraph" w:styleId="Heading2">
    <w:name w:val="heading 2"/>
    <w:basedOn w:val="Normal"/>
    <w:next w:val="Normal"/>
    <w:link w:val="Heading2Char"/>
    <w:uiPriority w:val="9"/>
    <w:semiHidden/>
    <w:unhideWhenUsed/>
    <w:qFormat/>
    <w:rsid w:val="008E6C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0AC3"/>
    <w:pPr>
      <w:spacing w:after="0" w:line="240" w:lineRule="auto"/>
    </w:pPr>
    <w:rPr>
      <w:rFonts w:eastAsiaTheme="minorEastAsia"/>
    </w:rPr>
  </w:style>
  <w:style w:type="character" w:customStyle="1" w:styleId="NoSpacingChar">
    <w:name w:val="No Spacing Char"/>
    <w:basedOn w:val="DefaultParagraphFont"/>
    <w:link w:val="NoSpacing"/>
    <w:uiPriority w:val="1"/>
    <w:rsid w:val="00CF0AC3"/>
    <w:rPr>
      <w:rFonts w:eastAsiaTheme="minorEastAsia"/>
    </w:rPr>
  </w:style>
  <w:style w:type="character" w:styleId="PlaceholderText">
    <w:name w:val="Placeholder Text"/>
    <w:basedOn w:val="DefaultParagraphFont"/>
    <w:uiPriority w:val="99"/>
    <w:semiHidden/>
    <w:rsid w:val="00592B31"/>
    <w:rPr>
      <w:color w:val="808080"/>
    </w:rPr>
  </w:style>
  <w:style w:type="character" w:customStyle="1" w:styleId="Heading1Char">
    <w:name w:val="Heading 1 Char"/>
    <w:basedOn w:val="DefaultParagraphFont"/>
    <w:link w:val="Heading1"/>
    <w:rsid w:val="00592B31"/>
    <w:rPr>
      <w:rFonts w:ascii="Times New Roman" w:eastAsia="Arial" w:hAnsi="Times New Roman" w:cs="Arial"/>
      <w:sz w:val="40"/>
      <w:szCs w:val="40"/>
      <w:lang w:val="en"/>
    </w:rPr>
  </w:style>
  <w:style w:type="paragraph" w:styleId="TOCHeading">
    <w:name w:val="TOC Heading"/>
    <w:basedOn w:val="Heading1"/>
    <w:next w:val="Normal"/>
    <w:uiPriority w:val="39"/>
    <w:unhideWhenUsed/>
    <w:qFormat/>
    <w:rsid w:val="00592B31"/>
    <w:pPr>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qFormat/>
    <w:rsid w:val="00592B31"/>
    <w:pPr>
      <w:spacing w:before="120" w:after="220" w:line="276" w:lineRule="auto"/>
    </w:pPr>
    <w:rPr>
      <w:rFonts w:ascii="Arial" w:eastAsia="Arial" w:hAnsi="Arial" w:cs="Arial"/>
      <w:sz w:val="36"/>
      <w:lang w:val="en"/>
    </w:rPr>
  </w:style>
  <w:style w:type="character" w:styleId="Hyperlink">
    <w:name w:val="Hyperlink"/>
    <w:basedOn w:val="DefaultParagraphFont"/>
    <w:uiPriority w:val="99"/>
    <w:unhideWhenUsed/>
    <w:rsid w:val="00592B31"/>
    <w:rPr>
      <w:color w:val="0563C1" w:themeColor="hyperlink"/>
      <w:u w:val="single"/>
    </w:rPr>
  </w:style>
  <w:style w:type="paragraph" w:styleId="ListParagraph">
    <w:name w:val="List Paragraph"/>
    <w:basedOn w:val="Normal"/>
    <w:uiPriority w:val="34"/>
    <w:qFormat/>
    <w:rsid w:val="00592B31"/>
    <w:pPr>
      <w:spacing w:after="0" w:line="276" w:lineRule="auto"/>
      <w:ind w:left="720"/>
      <w:contextualSpacing/>
    </w:pPr>
    <w:rPr>
      <w:rFonts w:ascii="Arial" w:eastAsia="Arial" w:hAnsi="Arial" w:cs="Arial"/>
      <w:lang w:val="en"/>
    </w:rPr>
  </w:style>
  <w:style w:type="paragraph" w:styleId="NormalWeb">
    <w:name w:val="Normal (Web)"/>
    <w:basedOn w:val="Normal"/>
    <w:uiPriority w:val="99"/>
    <w:unhideWhenUsed/>
    <w:rsid w:val="00592B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31"/>
  </w:style>
  <w:style w:type="paragraph" w:styleId="Footer">
    <w:name w:val="footer"/>
    <w:basedOn w:val="Normal"/>
    <w:link w:val="FooterChar"/>
    <w:uiPriority w:val="99"/>
    <w:unhideWhenUsed/>
    <w:rsid w:val="0059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B31"/>
  </w:style>
  <w:style w:type="paragraph" w:customStyle="1" w:styleId="Style1">
    <w:name w:val="Style1"/>
    <w:basedOn w:val="Heading1"/>
    <w:next w:val="Heading1"/>
    <w:link w:val="Style1Char"/>
    <w:qFormat/>
    <w:rsid w:val="008E6C0D"/>
    <w:pPr>
      <w:pBdr>
        <w:top w:val="nil"/>
        <w:left w:val="nil"/>
        <w:bottom w:val="nil"/>
        <w:right w:val="nil"/>
        <w:between w:val="nil"/>
      </w:pBdr>
      <w:jc w:val="both"/>
    </w:pPr>
    <w:rPr>
      <w:rFonts w:ascii="Arial" w:hAnsi="Arial"/>
      <w:b/>
    </w:rPr>
  </w:style>
  <w:style w:type="character" w:customStyle="1" w:styleId="Style1Char">
    <w:name w:val="Style1 Char"/>
    <w:basedOn w:val="DefaultParagraphFont"/>
    <w:link w:val="Style1"/>
    <w:rsid w:val="008E6C0D"/>
    <w:rPr>
      <w:rFonts w:ascii="Arial" w:eastAsia="Arial" w:hAnsi="Arial" w:cs="Arial"/>
      <w:b/>
      <w:sz w:val="40"/>
      <w:szCs w:val="40"/>
      <w:lang w:val="en"/>
    </w:rPr>
  </w:style>
  <w:style w:type="paragraph" w:customStyle="1" w:styleId="Style2">
    <w:name w:val="Style2"/>
    <w:basedOn w:val="Heading2"/>
    <w:next w:val="Heading2"/>
    <w:link w:val="Style2Char"/>
    <w:qFormat/>
    <w:rsid w:val="008E6C0D"/>
    <w:pPr>
      <w:spacing w:before="120" w:after="120" w:line="276" w:lineRule="auto"/>
      <w:jc w:val="both"/>
    </w:pPr>
    <w:rPr>
      <w:rFonts w:ascii="Arial" w:hAnsi="Arial" w:cs="Arial"/>
      <w:b/>
      <w:color w:val="000000" w:themeColor="text1"/>
      <w:sz w:val="32"/>
      <w:szCs w:val="32"/>
    </w:rPr>
  </w:style>
  <w:style w:type="character" w:customStyle="1" w:styleId="Style2Char">
    <w:name w:val="Style2 Char"/>
    <w:basedOn w:val="DefaultParagraphFont"/>
    <w:link w:val="Style2"/>
    <w:rsid w:val="008E6C0D"/>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semiHidden/>
    <w:rsid w:val="008E6C0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link w:val="TOC2Char"/>
    <w:autoRedefine/>
    <w:uiPriority w:val="39"/>
    <w:unhideWhenUsed/>
    <w:rsid w:val="008E6C0D"/>
    <w:pPr>
      <w:spacing w:after="100"/>
      <w:ind w:left="220"/>
    </w:pPr>
  </w:style>
  <w:style w:type="paragraph" w:customStyle="1" w:styleId="Style3">
    <w:name w:val="Style3"/>
    <w:basedOn w:val="TOC2"/>
    <w:link w:val="Style3Char"/>
    <w:qFormat/>
    <w:rsid w:val="008E6C0D"/>
    <w:pPr>
      <w:tabs>
        <w:tab w:val="right" w:leader="dot" w:pos="9019"/>
      </w:tabs>
    </w:pPr>
    <w:rPr>
      <w:rFonts w:ascii="Arial" w:hAnsi="Arial"/>
      <w:noProof/>
    </w:rPr>
  </w:style>
  <w:style w:type="character" w:customStyle="1" w:styleId="TOC2Char">
    <w:name w:val="TOC 2 Char"/>
    <w:basedOn w:val="DefaultParagraphFont"/>
    <w:link w:val="TOC2"/>
    <w:uiPriority w:val="39"/>
    <w:rsid w:val="008E6C0D"/>
  </w:style>
  <w:style w:type="character" w:customStyle="1" w:styleId="Style3Char">
    <w:name w:val="Style3 Char"/>
    <w:basedOn w:val="TOC2Char"/>
    <w:link w:val="Style3"/>
    <w:rsid w:val="008E6C0D"/>
    <w:rPr>
      <w:rFonts w:ascii="Arial" w:hAnsi="Arial"/>
      <w:noProof/>
    </w:rPr>
  </w:style>
  <w:style w:type="character" w:styleId="UnresolvedMention">
    <w:name w:val="Unresolved Mention"/>
    <w:basedOn w:val="DefaultParagraphFont"/>
    <w:uiPriority w:val="99"/>
    <w:semiHidden/>
    <w:unhideWhenUsed/>
    <w:rsid w:val="00042747"/>
    <w:rPr>
      <w:color w:val="605E5C"/>
      <w:shd w:val="clear" w:color="auto" w:fill="E1DFDD"/>
    </w:rPr>
  </w:style>
  <w:style w:type="character" w:styleId="Strong">
    <w:name w:val="Strong"/>
    <w:basedOn w:val="DefaultParagraphFont"/>
    <w:uiPriority w:val="22"/>
    <w:qFormat/>
    <w:rsid w:val="00C26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7319">
      <w:bodyDiv w:val="1"/>
      <w:marLeft w:val="0"/>
      <w:marRight w:val="0"/>
      <w:marTop w:val="0"/>
      <w:marBottom w:val="0"/>
      <w:divBdr>
        <w:top w:val="none" w:sz="0" w:space="0" w:color="auto"/>
        <w:left w:val="none" w:sz="0" w:space="0" w:color="auto"/>
        <w:bottom w:val="none" w:sz="0" w:space="0" w:color="auto"/>
        <w:right w:val="none" w:sz="0" w:space="0" w:color="auto"/>
      </w:divBdr>
      <w:divsChild>
        <w:div w:id="68494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exam.com/" TargetMode="External"/><Relationship Id="rId13" Type="http://schemas.openxmlformats.org/officeDocument/2006/relationships/hyperlink" Target="https://www.vmexam.com/salesforce/salesforce-certified-integration-architect" TargetMode="External"/><Relationship Id="rId18" Type="http://schemas.openxmlformats.org/officeDocument/2006/relationships/hyperlink" Target="https://www.vmexam.com/salesforce/salesforce-integration-architect-certification-exam-syllab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mexam.com/salesforce/salesforce-integration-architect-certification-exam-sample-questions" TargetMode="External"/><Relationship Id="rId17" Type="http://schemas.openxmlformats.org/officeDocument/2006/relationships/hyperlink" Target="https://www.vmexam.com/salesforce/salesforce-certified-integration-architect" TargetMode="External"/><Relationship Id="rId2" Type="http://schemas.openxmlformats.org/officeDocument/2006/relationships/numbering" Target="numbering.xml"/><Relationship Id="rId16" Type="http://schemas.openxmlformats.org/officeDocument/2006/relationships/hyperlink" Target="https://www.vmexam.com/salesforce/salesforce-integration-architect-certification-exam-sample-questions" TargetMode="External"/><Relationship Id="rId20" Type="http://schemas.openxmlformats.org/officeDocument/2006/relationships/hyperlink" Target="https://www.vmexam.com/salesforce/salesforce-certified-integration-archit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lhead.salesforce.com/en/credentials/integrationarchite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assessor.com/salesforce" TargetMode="External"/><Relationship Id="rId23" Type="http://schemas.openxmlformats.org/officeDocument/2006/relationships/fontTable" Target="fontTable.xml"/><Relationship Id="rId10" Type="http://schemas.openxmlformats.org/officeDocument/2006/relationships/hyperlink" Target="https://trailhead.salesforce.com/en/credentials/integrationarchitect" TargetMode="External"/><Relationship Id="rId19" Type="http://schemas.openxmlformats.org/officeDocument/2006/relationships/hyperlink" Target="https://www.vmexam.com/salesforce/salesforce-integration-architect-certification-exam-sample-quest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railhead.salesforce.com/en/users/strailhead/trailmixes/architect-integration-architectu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MEx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91BD-9729-40A9-ACF8-8CB6BF02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[vendor] [examcode] Study Guide PDF</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Integration Architect Study Guide PDF</dc:title>
  <dc:subject>Grab the Salesforce Integration Architect Certification PDF Questions &amp; Answers</dc:subject>
  <dc:creator>www.VMExam.com</dc:creator>
  <cp:keywords>Salesforce Technical Architect Certification, Integration Architect, Integration Architect Mock Test, Integration Architect Practice Exam, Integration Architect Prep Guide, Integration Architect Questions, Integration Architect Simulation Questions, Salesforce Certified Integration Architect Questions and Answers, Integration Architect Online Test, Salesforce Integration Architect Study Guide, Salesforce Integration Architect Exam Questions, Salesforce Integration Architect Cert Guide, Integration Architect Certification Mock Test, Integration Architect Simulator, Integration Architect Mock Exam, Salesforce Integration Architect Questions, Salesforce Integration Architect Practice Test</cp:keywords>
  <dc:description/>
  <cp:lastModifiedBy>Sigzen Technologies</cp:lastModifiedBy>
  <cp:revision>2</cp:revision>
  <cp:lastPrinted>2023-05-30T05:52:00Z</cp:lastPrinted>
  <dcterms:created xsi:type="dcterms:W3CDTF">2019-03-15T01:51:00Z</dcterms:created>
  <dcterms:modified xsi:type="dcterms:W3CDTF">2023-05-30T05:53:00Z</dcterms:modified>
</cp:coreProperties>
</file>